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3D053">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auto"/>
          <w:kern w:val="0"/>
          <w:sz w:val="32"/>
          <w:szCs w:val="32"/>
        </w:rPr>
      </w:pPr>
    </w:p>
    <w:p w14:paraId="48C0E15A">
      <w:pPr>
        <w:spacing w:line="60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附件5</w:t>
      </w:r>
    </w:p>
    <w:p w14:paraId="019DF6F3">
      <w:pPr>
        <w:widowControl/>
        <w:shd w:val="clear" w:color="auto" w:fill="FFFFFF"/>
        <w:spacing w:line="600" w:lineRule="atLeast"/>
        <w:jc w:val="center"/>
        <w:rPr>
          <w:rFonts w:hint="eastAsia" w:ascii="方正小标宋简体" w:hAnsi="微软雅黑" w:eastAsia="方正小标宋简体" w:cs="宋体"/>
          <w:color w:val="auto"/>
          <w:kern w:val="0"/>
          <w:sz w:val="36"/>
          <w:szCs w:val="36"/>
          <w:shd w:val="clear" w:color="auto" w:fill="FFFFFF"/>
        </w:rPr>
      </w:pPr>
      <w:r>
        <w:rPr>
          <w:rFonts w:hint="eastAsia" w:ascii="方正小标宋简体" w:hAnsi="仿宋" w:eastAsia="方正小标宋简体" w:cs="宋体"/>
          <w:color w:val="auto"/>
          <w:kern w:val="0"/>
          <w:sz w:val="36"/>
          <w:szCs w:val="36"/>
          <w:shd w:val="clear" w:color="auto" w:fill="FFFFFF"/>
        </w:rPr>
        <w:t>德阳市2026年初中毕业生音乐、美术</w:t>
      </w:r>
    </w:p>
    <w:p w14:paraId="36773FCE">
      <w:pPr>
        <w:widowControl/>
        <w:shd w:val="clear" w:color="auto" w:fill="FFFFFF"/>
        <w:spacing w:line="600" w:lineRule="atLeast"/>
        <w:jc w:val="center"/>
        <w:rPr>
          <w:rFonts w:hint="eastAsia" w:ascii="方正小标宋简体" w:hAnsi="仿宋" w:eastAsia="方正小标宋简体" w:cs="宋体"/>
          <w:color w:val="auto"/>
          <w:kern w:val="0"/>
          <w:sz w:val="36"/>
          <w:szCs w:val="36"/>
          <w:shd w:val="clear" w:color="auto" w:fill="FFFFFF"/>
        </w:rPr>
      </w:pPr>
      <w:r>
        <w:rPr>
          <w:rFonts w:hint="eastAsia" w:ascii="方正小标宋简体" w:hAnsi="仿宋" w:eastAsia="方正小标宋简体" w:cs="宋体"/>
          <w:color w:val="auto"/>
          <w:kern w:val="0"/>
          <w:sz w:val="36"/>
          <w:szCs w:val="36"/>
          <w:shd w:val="clear" w:color="auto" w:fill="FFFFFF"/>
        </w:rPr>
        <w:t>学业水平考试工作实施方案</w:t>
      </w:r>
    </w:p>
    <w:p w14:paraId="16ADD9D4">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p>
    <w:p w14:paraId="2D50515B">
      <w:pPr>
        <w:widowControl/>
        <w:shd w:val="clear" w:color="auto" w:fill="FFFFFF"/>
        <w:spacing w:line="600" w:lineRule="exact"/>
        <w:ind w:firstLine="640"/>
        <w:rPr>
          <w:rFonts w:hint="eastAsia" w:ascii="仿宋_GB2312" w:hAnsi="微软雅黑" w:eastAsia="仿宋_GB2312" w:cs="宋体"/>
          <w:color w:val="auto"/>
          <w:kern w:val="0"/>
          <w:sz w:val="32"/>
          <w:szCs w:val="21"/>
          <w:shd w:val="clear" w:color="auto" w:fill="FFFFFF"/>
        </w:rPr>
      </w:pPr>
      <w:r>
        <w:rPr>
          <w:rFonts w:hint="eastAsia" w:ascii="仿宋_GB2312" w:hAnsi="仿宋" w:eastAsia="仿宋_GB2312" w:cs="宋体"/>
          <w:color w:val="auto"/>
          <w:kern w:val="0"/>
          <w:sz w:val="32"/>
          <w:szCs w:val="32"/>
          <w:shd w:val="clear" w:color="auto" w:fill="FFFFFF"/>
        </w:rPr>
        <w:t>为认真贯彻落实《教育部关于全面实施学校美育浸润行动的通知》（教体艺〔2023〕5号）、《四川省全面实施学校美育浸润行动工作方案》（川教〔2024〕57号）、《德阳市全面实施学校美育浸润行动工作方案》（德教函〔2025〕8号）精神，切实加强和改进我市中小学校美育工作，根据德阳市教育局关于初中毕业生学业水平考试与高中阶段学校招生规定相关要求，制定2026年初中毕业生音乐、美术学业水平考试实施方案：</w:t>
      </w:r>
    </w:p>
    <w:p w14:paraId="571A7F4B">
      <w:pPr>
        <w:widowControl/>
        <w:shd w:val="clear" w:color="auto" w:fill="FFFFFF"/>
        <w:spacing w:line="600" w:lineRule="exact"/>
        <w:ind w:firstLine="640"/>
        <w:rPr>
          <w:rFonts w:hint="eastAsia" w:ascii="微软雅黑" w:hAnsi="微软雅黑" w:eastAsia="黑体" w:cs="宋体"/>
          <w:color w:val="auto"/>
          <w:kern w:val="0"/>
          <w:sz w:val="32"/>
          <w:szCs w:val="21"/>
          <w:shd w:val="clear" w:color="auto" w:fill="FFFFFF"/>
        </w:rPr>
      </w:pPr>
      <w:r>
        <w:rPr>
          <w:rFonts w:hint="eastAsia" w:ascii="黑体" w:hAnsi="宋体" w:eastAsia="黑体" w:cs="宋体"/>
          <w:color w:val="auto"/>
          <w:kern w:val="0"/>
          <w:sz w:val="32"/>
          <w:szCs w:val="32"/>
          <w:shd w:val="clear" w:color="auto" w:fill="FFFFFF"/>
        </w:rPr>
        <w:t>一、考试对象</w:t>
      </w:r>
    </w:p>
    <w:p w14:paraId="01529772">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仿宋_GB2312" w:hAnsi="仿宋" w:eastAsia="仿宋_GB2312" w:cs="仿宋_GB2312"/>
          <w:color w:val="auto"/>
          <w:sz w:val="32"/>
          <w:szCs w:val="32"/>
        </w:rPr>
        <w:t>参加2026年德阳市初中毕业生学业水平考试的学生。</w:t>
      </w:r>
    </w:p>
    <w:p w14:paraId="0B0E1FA7">
      <w:pPr>
        <w:widowControl/>
        <w:shd w:val="clear" w:color="auto" w:fill="FFFFFF"/>
        <w:spacing w:line="600" w:lineRule="exact"/>
        <w:ind w:firstLine="640"/>
        <w:rPr>
          <w:rFonts w:hint="eastAsia" w:ascii="微软雅黑" w:hAnsi="微软雅黑" w:eastAsia="微软雅黑" w:cs="宋体"/>
          <w:color w:val="auto"/>
          <w:kern w:val="0"/>
          <w:sz w:val="32"/>
          <w:szCs w:val="21"/>
          <w:shd w:val="clear" w:color="auto" w:fill="FFFFFF"/>
        </w:rPr>
      </w:pPr>
      <w:r>
        <w:rPr>
          <w:rFonts w:hint="eastAsia" w:ascii="黑体" w:hAnsi="宋体" w:eastAsia="黑体" w:cs="宋体"/>
          <w:color w:val="auto"/>
          <w:kern w:val="0"/>
          <w:sz w:val="32"/>
          <w:szCs w:val="32"/>
          <w:shd w:val="clear" w:color="auto" w:fill="FFFFFF"/>
        </w:rPr>
        <w:t>二、考试原则</w:t>
      </w:r>
    </w:p>
    <w:p w14:paraId="7AA4AA4D">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楷体_GB2312" w:hAnsi="仿宋" w:eastAsia="楷体_GB2312" w:cs="宋体"/>
          <w:b/>
          <w:bCs/>
          <w:color w:val="auto"/>
          <w:kern w:val="0"/>
          <w:sz w:val="32"/>
          <w:szCs w:val="32"/>
          <w:shd w:val="clear" w:color="auto" w:fill="FFFFFF"/>
        </w:rPr>
        <w:t>（一）导向性原则。</w:t>
      </w:r>
      <w:r>
        <w:rPr>
          <w:rFonts w:hint="eastAsia" w:ascii="仿宋_GB2312" w:hAnsi="仿宋" w:eastAsia="仿宋_GB2312" w:cs="宋体"/>
          <w:color w:val="auto"/>
          <w:kern w:val="0"/>
          <w:sz w:val="32"/>
          <w:szCs w:val="32"/>
          <w:shd w:val="clear" w:color="auto" w:fill="FFFFFF"/>
        </w:rPr>
        <w:t>通过将音乐、美术纳入学业水平考试，推动学校配齐配足音乐、美术专职教师，开齐开足上好音乐、美术课程，促进学生全面发展。</w:t>
      </w:r>
    </w:p>
    <w:p w14:paraId="0432FAC7">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楷体_GB2312" w:hAnsi="仿宋" w:eastAsia="楷体_GB2312" w:cs="宋体"/>
          <w:b/>
          <w:bCs/>
          <w:color w:val="auto"/>
          <w:kern w:val="0"/>
          <w:sz w:val="32"/>
          <w:szCs w:val="32"/>
          <w:shd w:val="clear" w:color="auto" w:fill="FFFFFF"/>
        </w:rPr>
        <w:t>（二）科学性原则。</w:t>
      </w:r>
      <w:r>
        <w:rPr>
          <w:rFonts w:hint="eastAsia" w:ascii="仿宋_GB2312" w:hAnsi="仿宋" w:eastAsia="仿宋_GB2312" w:cs="宋体"/>
          <w:color w:val="auto"/>
          <w:kern w:val="0"/>
          <w:sz w:val="32"/>
          <w:szCs w:val="32"/>
          <w:shd w:val="clear" w:color="auto" w:fill="FFFFFF"/>
        </w:rPr>
        <w:t>音乐、美术学业水平考试内容和形式应以义务教育艺术课程标准为依据，突出学科特点和要求，符合初中学生身心发展的特点及艺术教育的客观规律。</w:t>
      </w:r>
    </w:p>
    <w:p w14:paraId="1FBD78B4">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楷体_GB2312" w:hAnsi="仿宋" w:eastAsia="楷体_GB2312" w:cs="宋体"/>
          <w:b/>
          <w:bCs/>
          <w:color w:val="auto"/>
          <w:kern w:val="0"/>
          <w:sz w:val="32"/>
          <w:szCs w:val="32"/>
          <w:shd w:val="clear" w:color="auto" w:fill="FFFFFF"/>
        </w:rPr>
        <w:t>（三）基础性原则。</w:t>
      </w:r>
      <w:r>
        <w:rPr>
          <w:rFonts w:hint="eastAsia" w:ascii="仿宋_GB2312" w:hAnsi="仿宋" w:eastAsia="仿宋_GB2312" w:cs="宋体"/>
          <w:color w:val="auto"/>
          <w:kern w:val="0"/>
          <w:sz w:val="32"/>
          <w:szCs w:val="32"/>
          <w:shd w:val="clear" w:color="auto" w:fill="FFFFFF"/>
        </w:rPr>
        <w:t>音乐、美术学业水平考试应重点检测学科基础知识、基本技能。试题的难易程度适当，杜绝偏题怪题。</w:t>
      </w:r>
    </w:p>
    <w:p w14:paraId="4ED8863B">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楷体_GB2312" w:hAnsi="仿宋" w:eastAsia="楷体_GB2312" w:cs="宋体"/>
          <w:b/>
          <w:bCs/>
          <w:color w:val="auto"/>
          <w:kern w:val="0"/>
          <w:sz w:val="32"/>
          <w:szCs w:val="32"/>
          <w:shd w:val="clear" w:color="auto" w:fill="FFFFFF"/>
        </w:rPr>
        <w:t>（四）可操作性原则。</w:t>
      </w:r>
      <w:r>
        <w:rPr>
          <w:rFonts w:hint="eastAsia" w:ascii="仿宋_GB2312" w:hAnsi="仿宋" w:eastAsia="仿宋_GB2312" w:cs="宋体"/>
          <w:color w:val="auto"/>
          <w:kern w:val="0"/>
          <w:sz w:val="32"/>
          <w:szCs w:val="32"/>
          <w:shd w:val="clear" w:color="auto" w:fill="FFFFFF"/>
        </w:rPr>
        <w:t>音乐、美术学业水平考试方法要简明，易于操作和推广。</w:t>
      </w:r>
    </w:p>
    <w:p w14:paraId="389C8446">
      <w:pPr>
        <w:widowControl/>
        <w:shd w:val="clear" w:color="auto" w:fill="FFFFFF"/>
        <w:spacing w:line="600" w:lineRule="exact"/>
        <w:ind w:firstLine="640"/>
        <w:rPr>
          <w:rFonts w:hint="eastAsia" w:ascii="微软雅黑" w:hAnsi="微软雅黑" w:eastAsia="微软雅黑" w:cs="宋体"/>
          <w:color w:val="auto"/>
          <w:kern w:val="0"/>
          <w:sz w:val="32"/>
          <w:szCs w:val="21"/>
          <w:shd w:val="clear" w:color="auto" w:fill="FFFFFF"/>
        </w:rPr>
      </w:pPr>
      <w:r>
        <w:rPr>
          <w:rFonts w:hint="eastAsia" w:ascii="黑体" w:hAnsi="宋体" w:eastAsia="黑体" w:cs="宋体"/>
          <w:color w:val="auto"/>
          <w:kern w:val="0"/>
          <w:sz w:val="32"/>
          <w:szCs w:val="32"/>
          <w:shd w:val="clear" w:color="auto" w:fill="FFFFFF"/>
        </w:rPr>
        <w:t>三、考试范围</w:t>
      </w:r>
    </w:p>
    <w:p w14:paraId="51806D29">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仿宋_GB2312" w:hAnsi="仿宋" w:eastAsia="仿宋_GB2312" w:cs="宋体"/>
          <w:color w:val="auto"/>
          <w:kern w:val="0"/>
          <w:sz w:val="32"/>
          <w:szCs w:val="32"/>
          <w:shd w:val="clear" w:color="auto" w:fill="FFFFFF"/>
        </w:rPr>
        <w:t>以《义务教育艺术课程标准日常修订版(2022年版2025年修订)》为依据，以七至九年级音乐教材（人音版）、美术教材（人美版）为内容。</w:t>
      </w:r>
    </w:p>
    <w:p w14:paraId="159AB237">
      <w:pPr>
        <w:widowControl/>
        <w:shd w:val="clear" w:color="auto" w:fill="FFFFFF"/>
        <w:spacing w:line="600" w:lineRule="exact"/>
        <w:ind w:firstLine="640"/>
        <w:rPr>
          <w:rFonts w:hint="eastAsia" w:ascii="仿宋_GB2312" w:hAnsi="仿宋_GB2312" w:eastAsia="仿宋_GB2312" w:cs="仿宋_GB2312"/>
          <w:color w:val="auto"/>
          <w:kern w:val="0"/>
          <w:sz w:val="32"/>
          <w:szCs w:val="32"/>
          <w:shd w:val="clear" w:color="auto" w:fill="FFFFFF"/>
        </w:rPr>
      </w:pPr>
      <w:r>
        <w:rPr>
          <w:rFonts w:hint="eastAsia" w:ascii="楷体_GB2312" w:hAnsi="楷体_GB2312" w:eastAsia="楷体_GB2312" w:cs="楷体_GB2312"/>
          <w:b/>
          <w:bCs/>
          <w:color w:val="auto"/>
          <w:kern w:val="0"/>
          <w:sz w:val="32"/>
          <w:szCs w:val="32"/>
          <w:shd w:val="clear" w:color="auto" w:fill="FFFFFF"/>
        </w:rPr>
        <w:t>（一）音乐：</w:t>
      </w:r>
      <w:r>
        <w:rPr>
          <w:rFonts w:hint="eastAsia" w:ascii="仿宋_GB2312" w:hAnsi="仿宋_GB2312" w:eastAsia="仿宋_GB2312" w:cs="仿宋_GB2312"/>
          <w:color w:val="auto"/>
          <w:kern w:val="0"/>
          <w:sz w:val="32"/>
          <w:szCs w:val="32"/>
          <w:shd w:val="clear" w:color="auto" w:fill="FFFFFF"/>
        </w:rPr>
        <w:t>考试内容包括欣赏（音乐情绪情感、音乐表现要素、音乐体裁形式、音乐风格流派）、表现（声乐表演、乐谱识读）、创造（声音与音乐的探索、音乐编创）、联系（音乐与社会生活、音乐与姊妹艺术、音乐与其他学科）。</w:t>
      </w:r>
    </w:p>
    <w:p w14:paraId="647D8CDD">
      <w:pPr>
        <w:widowControl/>
        <w:shd w:val="clear" w:color="auto" w:fill="FFFFFF"/>
        <w:spacing w:line="600" w:lineRule="exact"/>
        <w:ind w:firstLine="640"/>
        <w:rPr>
          <w:rFonts w:hint="eastAsia" w:ascii="仿宋_GB2312" w:hAnsi="仿宋_GB2312" w:eastAsia="仿宋_GB2312" w:cs="仿宋_GB2312"/>
          <w:color w:val="auto"/>
          <w:kern w:val="0"/>
          <w:sz w:val="32"/>
          <w:szCs w:val="32"/>
          <w:shd w:val="clear" w:color="auto" w:fill="FFFFFF"/>
        </w:rPr>
      </w:pPr>
      <w:r>
        <w:rPr>
          <w:rFonts w:hint="eastAsia" w:ascii="楷体_GB2312" w:hAnsi="楷体_GB2312" w:eastAsia="楷体_GB2312" w:cs="楷体_GB2312"/>
          <w:b/>
          <w:bCs/>
          <w:color w:val="auto"/>
          <w:kern w:val="0"/>
          <w:sz w:val="32"/>
          <w:szCs w:val="32"/>
          <w:shd w:val="clear" w:color="auto" w:fill="FFFFFF"/>
        </w:rPr>
        <w:t>（二）美术：</w:t>
      </w:r>
      <w:r>
        <w:rPr>
          <w:rFonts w:hint="eastAsia" w:ascii="仿宋_GB2312" w:hAnsi="仿宋_GB2312" w:eastAsia="仿宋_GB2312" w:cs="仿宋_GB2312"/>
          <w:color w:val="auto"/>
          <w:kern w:val="0"/>
          <w:sz w:val="32"/>
          <w:szCs w:val="32"/>
          <w:shd w:val="clear" w:color="auto" w:fill="FFFFFF"/>
        </w:rPr>
        <w:t>考试内容包括</w:t>
      </w:r>
      <w:r>
        <w:rPr>
          <w:rFonts w:hint="eastAsia" w:ascii="仿宋_GB2312" w:hAnsi="仿宋_GB2312" w:eastAsia="仿宋_GB2312" w:cs="仿宋_GB2312"/>
          <w:color w:val="auto"/>
          <w:sz w:val="32"/>
          <w:szCs w:val="32"/>
          <w:shd w:val="clear" w:color="auto" w:fill="FFFFFF"/>
        </w:rPr>
        <w:t>“欣赏</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sz w:val="32"/>
          <w:szCs w:val="32"/>
          <w:shd w:val="clear" w:color="auto" w:fill="FFFFFF"/>
        </w:rPr>
        <w:t>评述”</w:t>
      </w:r>
      <w:r>
        <w:rPr>
          <w:rFonts w:hint="eastAsia" w:ascii="仿宋_GB2312" w:hAnsi="仿宋_GB2312" w:eastAsia="仿宋_GB2312" w:cs="仿宋_GB2312"/>
          <w:color w:val="auto"/>
          <w:kern w:val="0"/>
          <w:sz w:val="32"/>
          <w:szCs w:val="32"/>
          <w:shd w:val="clear" w:color="auto" w:fill="FFFFFF"/>
        </w:rPr>
        <w:t>“造型·表现”“设计·应用”“综合·探索”</w:t>
      </w:r>
      <w:r>
        <w:rPr>
          <w:rFonts w:hint="eastAsia" w:ascii="仿宋_GB2312" w:hAnsi="仿宋_GB2312" w:eastAsia="仿宋_GB2312" w:cs="仿宋_GB2312"/>
          <w:color w:val="auto"/>
          <w:sz w:val="32"/>
          <w:szCs w:val="32"/>
          <w:shd w:val="clear" w:color="auto" w:fill="FFFFFF"/>
        </w:rPr>
        <w:t>4类艺术实践</w:t>
      </w:r>
      <w:r>
        <w:rPr>
          <w:rFonts w:hint="eastAsia" w:ascii="仿宋_GB2312" w:hAnsi="仿宋_GB2312" w:eastAsia="仿宋_GB2312" w:cs="仿宋_GB2312"/>
          <w:color w:val="auto"/>
          <w:kern w:val="0"/>
          <w:sz w:val="32"/>
          <w:szCs w:val="32"/>
          <w:shd w:val="clear" w:color="auto" w:fill="FFFFFF"/>
        </w:rPr>
        <w:t>。</w:t>
      </w:r>
    </w:p>
    <w:p w14:paraId="78482CC4">
      <w:pPr>
        <w:widowControl/>
        <w:shd w:val="clear" w:color="auto" w:fill="FFFFFF"/>
        <w:spacing w:line="600" w:lineRule="exact"/>
        <w:ind w:firstLine="640"/>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bCs/>
          <w:color w:val="auto"/>
          <w:sz w:val="32"/>
          <w:szCs w:val="32"/>
          <w:shd w:val="clear" w:color="auto" w:fill="FFFFFF"/>
        </w:rPr>
        <w:t>“欣赏</w:t>
      </w:r>
      <w:r>
        <w:rPr>
          <w:rFonts w:hint="eastAsia" w:ascii="仿宋_GB2312" w:hAnsi="仿宋_GB2312" w:eastAsia="仿宋_GB2312" w:cs="仿宋_GB2312"/>
          <w:b/>
          <w:bCs/>
          <w:color w:val="auto"/>
          <w:kern w:val="0"/>
          <w:sz w:val="32"/>
          <w:szCs w:val="32"/>
          <w:shd w:val="clear" w:color="auto" w:fill="FFFFFF"/>
        </w:rPr>
        <w:t>·</w:t>
      </w:r>
      <w:r>
        <w:rPr>
          <w:rFonts w:hint="eastAsia" w:ascii="仿宋_GB2312" w:hAnsi="仿宋_GB2312" w:eastAsia="仿宋_GB2312" w:cs="仿宋_GB2312"/>
          <w:b/>
          <w:bCs/>
          <w:color w:val="auto"/>
          <w:sz w:val="32"/>
          <w:szCs w:val="32"/>
          <w:shd w:val="clear" w:color="auto" w:fill="FFFFFF"/>
        </w:rPr>
        <w:t>评述”</w:t>
      </w:r>
      <w:r>
        <w:rPr>
          <w:rFonts w:hint="eastAsia" w:ascii="仿宋_GB2312" w:hAnsi="仿宋_GB2312" w:eastAsia="仿宋_GB2312" w:cs="仿宋_GB2312"/>
          <w:b/>
          <w:bCs/>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rPr>
        <w:t>解读美术作品，理解美术及其发展概况。识别不同门类的美术作品，如中国画、水彩画、油画、版画、雕塑、动漫等；了解美术产生的背景，以及不同时代、地区、民族和国家美术作品的特征，知道中国古代经典美术作品以及近现代反映中华民族追求独立解放和党团结</w:t>
      </w:r>
      <w:r>
        <w:rPr>
          <w:rFonts w:hint="eastAsia" w:ascii="仿宋_GB2312" w:hAnsi="仿宋_GB2312" w:eastAsia="仿宋_GB2312" w:cs="仿宋_GB2312"/>
          <w:color w:val="auto"/>
          <w:kern w:val="0"/>
          <w:sz w:val="32"/>
          <w:szCs w:val="32"/>
          <w:shd w:val="clear" w:color="auto" w:fill="FFFFFF"/>
          <w:lang w:eastAsia="zh-CN"/>
        </w:rPr>
        <w:t>带</w:t>
      </w:r>
      <w:r>
        <w:rPr>
          <w:rFonts w:hint="eastAsia" w:ascii="仿宋_GB2312" w:hAnsi="仿宋_GB2312" w:eastAsia="仿宋_GB2312" w:cs="仿宋_GB2312"/>
          <w:color w:val="auto"/>
          <w:kern w:val="0"/>
          <w:sz w:val="32"/>
          <w:szCs w:val="32"/>
          <w:shd w:val="clear" w:color="auto" w:fill="FFFFFF"/>
        </w:rPr>
        <w:t>领人民进行革命、建设、改革的美术作品，对美术作品进行简短评述，表达感受和见解</w:t>
      </w:r>
      <w:r>
        <w:rPr>
          <w:rFonts w:hint="eastAsia" w:ascii="仿宋_GB2312" w:hAnsi="仿宋_GB2312" w:eastAsia="仿宋_GB2312" w:cs="仿宋_GB2312"/>
          <w:color w:val="auto"/>
          <w:sz w:val="32"/>
          <w:szCs w:val="32"/>
          <w:shd w:val="clear" w:color="auto" w:fill="FFFFFF"/>
        </w:rPr>
        <w:t>。</w:t>
      </w:r>
    </w:p>
    <w:p w14:paraId="5EE87EE4">
      <w:pPr>
        <w:widowControl/>
        <w:shd w:val="clear" w:color="auto" w:fill="FFFFFF"/>
        <w:spacing w:line="600" w:lineRule="exact"/>
        <w:ind w:firstLine="640"/>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bCs/>
          <w:color w:val="auto"/>
          <w:kern w:val="0"/>
          <w:sz w:val="32"/>
          <w:szCs w:val="32"/>
          <w:shd w:val="clear" w:color="auto" w:fill="FFFFFF"/>
        </w:rPr>
        <w:t>“造型·表现”：</w:t>
      </w:r>
      <w:r>
        <w:rPr>
          <w:rFonts w:hint="eastAsia" w:ascii="仿宋_GB2312" w:hAnsi="仿宋_GB2312" w:eastAsia="仿宋_GB2312" w:cs="仿宋_GB2312"/>
          <w:color w:val="auto"/>
          <w:kern w:val="0"/>
          <w:sz w:val="32"/>
          <w:szCs w:val="32"/>
          <w:shd w:val="clear" w:color="auto" w:fill="FFFFFF"/>
        </w:rPr>
        <w:t>掌握美术知识、技能和思维方式，围绕题材，提炼主题，采用平面、立体或动态等多种表现形式表达思想和情感。一般进行命题创作，选择适合自己的造型方式，有意识地运用造型元素和形式原理，进行绘画创作；构图合理，恰当地表现空间关系和色彩关系，有一定创意。</w:t>
      </w:r>
    </w:p>
    <w:p w14:paraId="43C54DB1">
      <w:pPr>
        <w:widowControl/>
        <w:shd w:val="clear" w:color="auto" w:fill="FFFFFF"/>
        <w:spacing w:line="60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shd w:val="clear" w:color="auto" w:fill="FFFFFF"/>
        </w:rPr>
        <w:t>“设计·应用”：</w:t>
      </w:r>
      <w:r>
        <w:rPr>
          <w:rFonts w:hint="eastAsia" w:ascii="仿宋_GB2312" w:hAnsi="仿宋_GB2312" w:eastAsia="仿宋_GB2312" w:cs="仿宋_GB2312"/>
          <w:color w:val="auto"/>
          <w:kern w:val="0"/>
          <w:sz w:val="32"/>
          <w:szCs w:val="32"/>
          <w:shd w:val="clear" w:color="auto" w:fill="FFFFFF"/>
        </w:rPr>
        <w:t>结合生活和社会情境，运用设计与工艺的知识、技能和思维方式，开展基于问题的学习、基于项目的学习，进行传承和创造。能利用“设计满足实用功能与审美价值，传递社会责任”设计原则，进行学习与生活用品等的设计。一般进行</w:t>
      </w:r>
      <w:r>
        <w:rPr>
          <w:rFonts w:hint="eastAsia" w:ascii="仿宋_GB2312" w:hAnsi="仿宋_GB2312" w:eastAsia="仿宋_GB2312" w:cs="仿宋_GB2312"/>
          <w:color w:val="auto"/>
          <w:sz w:val="32"/>
          <w:szCs w:val="32"/>
        </w:rPr>
        <w:t>标识设计，海报设计，活动场景设计，学习、生活用品设计等。</w:t>
      </w:r>
    </w:p>
    <w:p w14:paraId="029B4AA5">
      <w:pPr>
        <w:widowControl/>
        <w:shd w:val="clear" w:color="auto" w:fill="FFFFFF"/>
        <w:spacing w:line="60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shd w:val="clear" w:color="auto" w:fill="FFFFFF"/>
        </w:rPr>
        <w:t>“综合·探索”：</w:t>
      </w:r>
      <w:r>
        <w:rPr>
          <w:rFonts w:hint="eastAsia" w:ascii="仿宋_GB2312" w:hAnsi="仿宋_GB2312" w:eastAsia="仿宋_GB2312" w:cs="仿宋_GB2312"/>
          <w:color w:val="auto"/>
          <w:kern w:val="0"/>
          <w:sz w:val="32"/>
          <w:szCs w:val="32"/>
          <w:shd w:val="clear" w:color="auto" w:fill="FFFFFF"/>
        </w:rPr>
        <w:t>将所掌握的美术知识、技能和思维方式，与自然、社会、科技、人文相结合，进行综合探索与学习迁移。进行</w:t>
      </w:r>
      <w:r>
        <w:rPr>
          <w:rFonts w:hint="eastAsia" w:ascii="仿宋_GB2312" w:hAnsi="仿宋_GB2312" w:eastAsia="仿宋_GB2312" w:cs="仿宋_GB2312"/>
          <w:color w:val="auto"/>
          <w:sz w:val="32"/>
          <w:szCs w:val="32"/>
        </w:rPr>
        <w:t>插图创作，主题手绘图，家庭、校园环境布置，主题活动环境布置等。</w:t>
      </w:r>
    </w:p>
    <w:p w14:paraId="32CD9AA3">
      <w:pPr>
        <w:widowControl/>
        <w:shd w:val="clear" w:color="auto" w:fill="FFFFFF"/>
        <w:spacing w:line="600" w:lineRule="exact"/>
        <w:ind w:firstLine="640" w:firstLineChars="200"/>
        <w:rPr>
          <w:rFonts w:hint="eastAsia" w:ascii="微软雅黑" w:hAnsi="微软雅黑" w:eastAsia="微软雅黑" w:cs="宋体"/>
          <w:color w:val="auto"/>
          <w:kern w:val="0"/>
          <w:sz w:val="32"/>
          <w:szCs w:val="21"/>
          <w:shd w:val="clear" w:color="auto" w:fill="FFFFFF"/>
        </w:rPr>
      </w:pPr>
      <w:r>
        <w:rPr>
          <w:rFonts w:hint="eastAsia" w:ascii="黑体" w:hAnsi="宋体" w:eastAsia="黑体" w:cs="宋体"/>
          <w:color w:val="auto"/>
          <w:kern w:val="0"/>
          <w:sz w:val="32"/>
          <w:szCs w:val="32"/>
          <w:shd w:val="clear" w:color="auto" w:fill="FFFFFF"/>
        </w:rPr>
        <w:t>四、测评办法</w:t>
      </w:r>
    </w:p>
    <w:p w14:paraId="164DCABC">
      <w:pPr>
        <w:widowControl/>
        <w:shd w:val="clear" w:color="auto" w:fill="FFFFFF"/>
        <w:spacing w:line="600" w:lineRule="exact"/>
        <w:ind w:firstLine="640"/>
        <w:rPr>
          <w:rFonts w:hint="eastAsia" w:ascii="仿宋" w:hAnsi="仿宋" w:eastAsia="仿宋" w:cs="宋体"/>
          <w:b/>
          <w:bCs/>
          <w:color w:val="auto"/>
          <w:kern w:val="0"/>
          <w:sz w:val="32"/>
          <w:szCs w:val="32"/>
          <w:shd w:val="clear" w:color="auto" w:fill="FFFFFF"/>
        </w:rPr>
      </w:pPr>
      <w:r>
        <w:rPr>
          <w:rFonts w:hint="eastAsia" w:ascii="楷体_GB2312" w:hAnsi="仿宋" w:eastAsia="楷体_GB2312" w:cs="宋体"/>
          <w:b/>
          <w:bCs/>
          <w:color w:val="auto"/>
          <w:kern w:val="0"/>
          <w:sz w:val="32"/>
          <w:szCs w:val="32"/>
          <w:shd w:val="clear" w:color="auto" w:fill="FFFFFF"/>
        </w:rPr>
        <w:t>（一）测评时间</w:t>
      </w:r>
    </w:p>
    <w:p w14:paraId="5806568E">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仿宋_GB2312" w:hAnsi="仿宋" w:eastAsia="仿宋_GB2312" w:cs="宋体"/>
          <w:color w:val="auto"/>
          <w:kern w:val="0"/>
          <w:sz w:val="32"/>
          <w:szCs w:val="32"/>
          <w:shd w:val="clear" w:color="auto" w:fill="FFFFFF"/>
        </w:rPr>
        <w:t>2026年德阳市初中毕业生音乐、美术学业水平考试原则上从3月31日开考，4月30日前完成考试。</w:t>
      </w:r>
    </w:p>
    <w:p w14:paraId="270AFE0A">
      <w:pPr>
        <w:widowControl/>
        <w:shd w:val="clear" w:color="auto" w:fill="FFFFFF"/>
        <w:spacing w:line="600" w:lineRule="exact"/>
        <w:ind w:firstLine="640"/>
        <w:rPr>
          <w:rFonts w:hint="eastAsia" w:ascii="仿宋" w:hAnsi="仿宋" w:eastAsia="仿宋" w:cs="宋体"/>
          <w:b/>
          <w:bCs/>
          <w:color w:val="auto"/>
          <w:kern w:val="0"/>
          <w:sz w:val="32"/>
          <w:szCs w:val="32"/>
          <w:shd w:val="clear" w:color="auto" w:fill="FFFFFF"/>
        </w:rPr>
      </w:pPr>
      <w:r>
        <w:rPr>
          <w:rFonts w:hint="eastAsia" w:ascii="楷体_GB2312" w:hAnsi="仿宋" w:eastAsia="楷体_GB2312" w:cs="宋体"/>
          <w:b/>
          <w:bCs/>
          <w:color w:val="auto"/>
          <w:kern w:val="0"/>
          <w:sz w:val="32"/>
          <w:szCs w:val="32"/>
          <w:shd w:val="clear" w:color="auto" w:fill="FFFFFF"/>
        </w:rPr>
        <w:t>（二）测评方式及权重</w:t>
      </w:r>
    </w:p>
    <w:p w14:paraId="238E77BA">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仿宋_GB2312" w:hAnsi="仿宋" w:eastAsia="仿宋_GB2312" w:cs="宋体"/>
          <w:color w:val="auto"/>
          <w:kern w:val="0"/>
          <w:sz w:val="32"/>
          <w:szCs w:val="32"/>
          <w:shd w:val="clear" w:color="auto" w:fill="FFFFFF"/>
        </w:rPr>
        <w:t>基础知识测试+基本技能测试。基础知识测试成绩权重原则上为30%，基本技能测试成绩权重原则上为70%。</w:t>
      </w:r>
    </w:p>
    <w:p w14:paraId="3653F234">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仿宋_GB2312" w:hAnsi="仿宋" w:eastAsia="仿宋_GB2312" w:cs="宋体"/>
          <w:b/>
          <w:color w:val="auto"/>
          <w:kern w:val="0"/>
          <w:sz w:val="32"/>
          <w:szCs w:val="32"/>
          <w:shd w:val="clear" w:color="auto" w:fill="FFFFFF"/>
        </w:rPr>
        <w:t>1.基础知识测试：</w:t>
      </w:r>
      <w:r>
        <w:rPr>
          <w:rFonts w:hint="eastAsia" w:ascii="仿宋_GB2312" w:hAnsi="仿宋" w:eastAsia="仿宋_GB2312" w:cs="宋体"/>
          <w:color w:val="auto"/>
          <w:kern w:val="0"/>
          <w:sz w:val="32"/>
          <w:szCs w:val="32"/>
          <w:shd w:val="clear" w:color="auto" w:fill="FFFFFF"/>
        </w:rPr>
        <w:t>主要测试音乐、美术基本常识和作品欣赏等。</w:t>
      </w:r>
    </w:p>
    <w:p w14:paraId="32066740">
      <w:pPr>
        <w:widowControl/>
        <w:shd w:val="clear" w:color="auto" w:fill="FFFFFF"/>
        <w:spacing w:line="600" w:lineRule="exact"/>
        <w:ind w:firstLine="640"/>
        <w:rPr>
          <w:rFonts w:hint="eastAsia" w:ascii="仿宋_GB2312" w:hAnsi="仿宋" w:eastAsia="仿宋_GB2312" w:cs="宋体"/>
          <w:b/>
          <w:color w:val="auto"/>
          <w:kern w:val="0"/>
          <w:sz w:val="32"/>
          <w:szCs w:val="32"/>
          <w:shd w:val="clear" w:color="auto" w:fill="FFFFFF"/>
        </w:rPr>
      </w:pPr>
      <w:r>
        <w:rPr>
          <w:rFonts w:hint="eastAsia" w:ascii="仿宋_GB2312" w:hAnsi="仿宋" w:eastAsia="仿宋_GB2312" w:cs="宋体"/>
          <w:b/>
          <w:color w:val="auto"/>
          <w:kern w:val="0"/>
          <w:sz w:val="32"/>
          <w:szCs w:val="32"/>
          <w:shd w:val="clear" w:color="auto" w:fill="FFFFFF"/>
        </w:rPr>
        <w:t>2.基本技能测试：</w:t>
      </w:r>
    </w:p>
    <w:p w14:paraId="58B93B38">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仿宋_GB2312" w:hAnsi="仿宋" w:eastAsia="仿宋_GB2312" w:cs="宋体"/>
          <w:b/>
          <w:bCs/>
          <w:color w:val="auto"/>
          <w:kern w:val="0"/>
          <w:sz w:val="32"/>
          <w:szCs w:val="32"/>
          <w:shd w:val="clear" w:color="auto" w:fill="FFFFFF"/>
        </w:rPr>
        <w:t>（1）音乐：</w:t>
      </w:r>
      <w:r>
        <w:rPr>
          <w:rFonts w:hint="eastAsia" w:ascii="仿宋_GB2312" w:hAnsi="仿宋" w:eastAsia="仿宋_GB2312" w:cs="宋体"/>
          <w:color w:val="auto"/>
          <w:kern w:val="0"/>
          <w:sz w:val="32"/>
          <w:szCs w:val="32"/>
          <w:shd w:val="clear" w:color="auto" w:fill="FFFFFF"/>
        </w:rPr>
        <w:t>主要测试学生演唱、演奏的技能水平。能够自信、自然、有表情地演唱歌曲、演奏乐曲。</w:t>
      </w:r>
    </w:p>
    <w:p w14:paraId="74DF7128">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仿宋_GB2312" w:hAnsi="仿宋" w:eastAsia="仿宋_GB2312" w:cs="宋体"/>
          <w:b/>
          <w:bCs/>
          <w:color w:val="auto"/>
          <w:kern w:val="0"/>
          <w:sz w:val="32"/>
          <w:szCs w:val="32"/>
          <w:shd w:val="clear" w:color="auto" w:fill="FFFFFF"/>
        </w:rPr>
        <w:t>（2）美术：</w:t>
      </w:r>
      <w:r>
        <w:rPr>
          <w:rFonts w:hint="eastAsia" w:ascii="仿宋_GB2312" w:hAnsi="仿宋" w:eastAsia="仿宋_GB2312" w:cs="宋体"/>
          <w:color w:val="auto"/>
          <w:kern w:val="0"/>
          <w:sz w:val="32"/>
          <w:szCs w:val="32"/>
          <w:shd w:val="clear" w:color="auto" w:fill="FFFFFF"/>
        </w:rPr>
        <w:t>主要测试学生的欣赏·评述、造型·表现、设计·应用、综合·探索的水平。</w:t>
      </w:r>
    </w:p>
    <w:p w14:paraId="02C9903F">
      <w:pPr>
        <w:widowControl/>
        <w:shd w:val="clear" w:color="auto" w:fill="FFFFFF"/>
        <w:spacing w:line="600" w:lineRule="exact"/>
        <w:ind w:firstLine="640"/>
        <w:rPr>
          <w:rFonts w:hint="eastAsia" w:ascii="仿宋_GB2312" w:hAnsi="仿宋" w:eastAsia="仿宋_GB2312" w:cs="宋体"/>
          <w:b/>
          <w:bCs/>
          <w:color w:val="auto"/>
          <w:kern w:val="0"/>
          <w:sz w:val="32"/>
          <w:szCs w:val="32"/>
          <w:shd w:val="clear" w:color="auto" w:fill="FFFFFF"/>
        </w:rPr>
      </w:pPr>
      <w:r>
        <w:rPr>
          <w:rFonts w:hint="eastAsia" w:ascii="楷体_GB2312" w:hAnsi="仿宋" w:eastAsia="楷体_GB2312" w:cs="宋体"/>
          <w:b/>
          <w:bCs/>
          <w:color w:val="auto"/>
          <w:kern w:val="0"/>
          <w:sz w:val="32"/>
          <w:szCs w:val="32"/>
          <w:shd w:val="clear" w:color="auto" w:fill="FFFFFF"/>
        </w:rPr>
        <w:t>（三）成绩呈现方式</w:t>
      </w:r>
    </w:p>
    <w:p w14:paraId="2906D188">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仿宋_GB2312" w:hAnsi="仿宋" w:eastAsia="仿宋_GB2312" w:cs="宋体"/>
          <w:color w:val="auto"/>
          <w:kern w:val="0"/>
          <w:sz w:val="32"/>
          <w:szCs w:val="32"/>
          <w:shd w:val="clear" w:color="auto" w:fill="FFFFFF"/>
        </w:rPr>
        <w:t>音乐、美术学业水平考试成绩均按优、良、合格、不合格四个等级呈现，其等级量化标准为：优[100，85]、良（85，75]、合格（75，60]、不合格（60，0〕。</w:t>
      </w:r>
    </w:p>
    <w:p w14:paraId="12D5CE9E">
      <w:pPr>
        <w:widowControl/>
        <w:shd w:val="clear" w:color="auto" w:fill="FFFFFF"/>
        <w:spacing w:line="600" w:lineRule="exact"/>
        <w:ind w:firstLine="640"/>
        <w:rPr>
          <w:rFonts w:hint="eastAsia" w:ascii="楷体_GB2312" w:hAnsi="仿宋" w:eastAsia="楷体_GB2312" w:cs="宋体"/>
          <w:b/>
          <w:bCs/>
          <w:color w:val="auto"/>
          <w:kern w:val="0"/>
          <w:sz w:val="32"/>
          <w:szCs w:val="32"/>
          <w:shd w:val="clear" w:color="auto" w:fill="FFFFFF"/>
        </w:rPr>
      </w:pPr>
      <w:r>
        <w:rPr>
          <w:rFonts w:hint="eastAsia" w:ascii="楷体_GB2312" w:hAnsi="仿宋" w:eastAsia="楷体_GB2312" w:cs="宋体"/>
          <w:b/>
          <w:bCs/>
          <w:color w:val="auto"/>
          <w:kern w:val="0"/>
          <w:sz w:val="32"/>
          <w:szCs w:val="32"/>
          <w:shd w:val="clear" w:color="auto" w:fill="FFFFFF"/>
        </w:rPr>
        <w:t>（四）考试结果运用</w:t>
      </w:r>
    </w:p>
    <w:p w14:paraId="0DCFD819">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仿宋_GB2312" w:hAnsi="仿宋" w:eastAsia="仿宋_GB2312" w:cs="宋体"/>
          <w:color w:val="auto"/>
          <w:kern w:val="0"/>
          <w:sz w:val="32"/>
          <w:szCs w:val="32"/>
          <w:shd w:val="clear" w:color="auto" w:fill="FFFFFF"/>
        </w:rPr>
        <w:t>测评结果纳入初中毕业生综合素质评价，作为认定初中毕业生取得毕业资格的重要依据。</w:t>
      </w:r>
    </w:p>
    <w:p w14:paraId="5C58F2A8">
      <w:pPr>
        <w:widowControl/>
        <w:shd w:val="clear" w:color="auto" w:fill="FFFFFF"/>
        <w:spacing w:line="600" w:lineRule="exact"/>
        <w:ind w:firstLine="640"/>
        <w:rPr>
          <w:rFonts w:hint="eastAsia" w:ascii="微软雅黑" w:hAnsi="微软雅黑" w:eastAsia="微软雅黑" w:cs="宋体"/>
          <w:color w:val="auto"/>
          <w:kern w:val="0"/>
          <w:sz w:val="32"/>
          <w:szCs w:val="21"/>
          <w:shd w:val="clear" w:color="auto" w:fill="FFFFFF"/>
        </w:rPr>
      </w:pPr>
      <w:r>
        <w:rPr>
          <w:rFonts w:hint="eastAsia" w:ascii="黑体" w:hAnsi="宋体" w:eastAsia="黑体" w:cs="宋体"/>
          <w:color w:val="auto"/>
          <w:kern w:val="0"/>
          <w:sz w:val="32"/>
          <w:szCs w:val="32"/>
          <w:shd w:val="clear" w:color="auto" w:fill="FFFFFF"/>
        </w:rPr>
        <w:t>五、测评组织与实施</w:t>
      </w:r>
    </w:p>
    <w:p w14:paraId="7E879799">
      <w:pPr>
        <w:widowControl/>
        <w:shd w:val="clear" w:color="auto" w:fill="FFFFFF"/>
        <w:spacing w:line="600" w:lineRule="exact"/>
        <w:ind w:firstLine="643"/>
        <w:rPr>
          <w:rFonts w:hint="eastAsia" w:ascii="仿宋_GB2312" w:hAnsi="微软雅黑" w:eastAsia="仿宋_GB2312" w:cs="宋体"/>
          <w:color w:val="auto"/>
          <w:kern w:val="0"/>
          <w:sz w:val="32"/>
          <w:szCs w:val="21"/>
          <w:shd w:val="clear" w:color="auto" w:fill="FFFFFF"/>
        </w:rPr>
      </w:pPr>
      <w:r>
        <w:rPr>
          <w:rFonts w:hint="eastAsia" w:ascii="仿宋_GB2312" w:hAnsi="仿宋" w:eastAsia="仿宋_GB2312" w:cs="宋体"/>
          <w:color w:val="auto"/>
          <w:kern w:val="0"/>
          <w:sz w:val="32"/>
          <w:szCs w:val="32"/>
          <w:shd w:val="clear" w:color="auto" w:fill="FFFFFF"/>
        </w:rPr>
        <w:t>由各区（市、县）教研部门负责命题、制卷、阅卷、测评组织、情况分析等具体工作。经开区、市直属学校初中毕业生音乐、美术学业水平考试工作由旌阳区教体局统一组织，负责命题、制卷、阅卷、测评组织等相关事宜，经开区、市直属学校按照相关要求，负责组考、监考等考务工作。</w:t>
      </w:r>
    </w:p>
    <w:p w14:paraId="3C0CFB6E">
      <w:pPr>
        <w:widowControl/>
        <w:shd w:val="clear" w:color="auto" w:fill="FFFFFF"/>
        <w:spacing w:line="600" w:lineRule="exact"/>
        <w:ind w:firstLine="643"/>
        <w:rPr>
          <w:rFonts w:hint="eastAsia" w:ascii="微软雅黑" w:hAnsi="微软雅黑" w:eastAsia="微软雅黑" w:cs="宋体"/>
          <w:color w:val="auto"/>
          <w:kern w:val="0"/>
          <w:sz w:val="32"/>
          <w:szCs w:val="21"/>
          <w:shd w:val="clear" w:color="auto" w:fill="FFFFFF"/>
        </w:rPr>
      </w:pPr>
      <w:r>
        <w:rPr>
          <w:rFonts w:hint="eastAsia" w:ascii="黑体" w:hAnsi="宋体" w:eastAsia="黑体" w:cs="宋体"/>
          <w:color w:val="auto"/>
          <w:kern w:val="0"/>
          <w:sz w:val="32"/>
          <w:szCs w:val="32"/>
          <w:shd w:val="clear" w:color="auto" w:fill="FFFFFF"/>
        </w:rPr>
        <w:t>六、工作要求</w:t>
      </w:r>
    </w:p>
    <w:p w14:paraId="5951A02E">
      <w:pPr>
        <w:widowControl/>
        <w:shd w:val="clear" w:color="auto" w:fill="FFFFFF"/>
        <w:spacing w:line="600" w:lineRule="exact"/>
        <w:ind w:firstLine="640"/>
        <w:rPr>
          <w:rFonts w:hint="eastAsia" w:ascii="仿宋_GB2312" w:hAnsi="微软雅黑" w:eastAsia="仿宋_GB2312" w:cs="宋体"/>
          <w:color w:val="auto"/>
          <w:kern w:val="0"/>
          <w:sz w:val="32"/>
          <w:szCs w:val="21"/>
          <w:shd w:val="clear" w:color="auto" w:fill="FFFFFF"/>
        </w:rPr>
      </w:pPr>
      <w:r>
        <w:rPr>
          <w:rFonts w:hint="eastAsia" w:ascii="楷体_GB2312" w:hAnsi="仿宋" w:eastAsia="楷体_GB2312" w:cs="宋体"/>
          <w:b/>
          <w:bCs/>
          <w:color w:val="auto"/>
          <w:kern w:val="0"/>
          <w:sz w:val="32"/>
          <w:szCs w:val="32"/>
          <w:shd w:val="clear" w:color="auto" w:fill="FFFFFF"/>
        </w:rPr>
        <w:t>（一）高度重视，认真实施。</w:t>
      </w:r>
      <w:r>
        <w:rPr>
          <w:rFonts w:hint="eastAsia" w:ascii="仿宋_GB2312" w:hAnsi="仿宋" w:eastAsia="仿宋_GB2312" w:cs="宋体"/>
          <w:color w:val="auto"/>
          <w:kern w:val="0"/>
          <w:sz w:val="32"/>
          <w:szCs w:val="32"/>
          <w:shd w:val="clear" w:color="auto" w:fill="FFFFFF"/>
        </w:rPr>
        <w:t>开展初中毕业生音乐、美术学业水平测评，是落实建立学生艺术素质评价制度、改进学校艺术教育教学、加强学校美育工作的重要举措，各区（市、县）教体局、经开区社会事业局、各学校要高度重视，加强领导，落实经费，精心组织，全面实施音乐、美术学业水平测评与成绩统计分析工作。</w:t>
      </w:r>
    </w:p>
    <w:p w14:paraId="40080AD1">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楷体_GB2312" w:hAnsi="仿宋" w:eastAsia="楷体_GB2312" w:cs="宋体"/>
          <w:b/>
          <w:bCs/>
          <w:color w:val="auto"/>
          <w:kern w:val="0"/>
          <w:sz w:val="32"/>
          <w:szCs w:val="32"/>
          <w:shd w:val="clear" w:color="auto" w:fill="FFFFFF"/>
        </w:rPr>
        <w:t>（二）科学组织，规范操作。</w:t>
      </w:r>
      <w:r>
        <w:rPr>
          <w:rFonts w:hint="eastAsia" w:ascii="仿宋_GB2312" w:hAnsi="仿宋" w:eastAsia="仿宋_GB2312" w:cs="宋体"/>
          <w:color w:val="auto"/>
          <w:kern w:val="0"/>
          <w:sz w:val="32"/>
          <w:szCs w:val="32"/>
          <w:shd w:val="clear" w:color="auto" w:fill="FFFFFF"/>
        </w:rPr>
        <w:t>各区（市、县）教体局、经开区社会事业局、教科所（教研室）要组织专业力量，制定完善测评工作方案，建立健全测评评价制度，做到科学命题，规范组考，使测评工作全面、客观地反映学生审美和人文素养。</w:t>
      </w:r>
    </w:p>
    <w:p w14:paraId="0C8AB00D">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楷体_GB2312" w:hAnsi="仿宋" w:eastAsia="楷体_GB2312" w:cs="宋体"/>
          <w:b/>
          <w:bCs/>
          <w:color w:val="auto"/>
          <w:kern w:val="0"/>
          <w:sz w:val="32"/>
          <w:szCs w:val="32"/>
          <w:shd w:val="clear" w:color="auto" w:fill="FFFFFF"/>
        </w:rPr>
        <w:t>（三）加大督查，加强考核。</w:t>
      </w:r>
      <w:r>
        <w:rPr>
          <w:rFonts w:hint="eastAsia" w:ascii="仿宋_GB2312" w:hAnsi="仿宋" w:eastAsia="仿宋_GB2312" w:cs="宋体"/>
          <w:color w:val="auto"/>
          <w:kern w:val="0"/>
          <w:sz w:val="32"/>
          <w:szCs w:val="32"/>
          <w:shd w:val="clear" w:color="auto" w:fill="FFFFFF"/>
        </w:rPr>
        <w:t>各区（市、县）教体局、经开区社会事业局要将初中毕业生音乐、美术学业水平测评作为对学校考核的重要内容。市教育局将对区（市、县）初中毕业生音乐、美术学业水平考试工作进行巡考，同时将艺术测评工作分析报告送各区（市、县）人民政府。</w:t>
      </w:r>
    </w:p>
    <w:p w14:paraId="1434E823">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仿宋_GB2312" w:hAnsi="仿宋" w:eastAsia="仿宋_GB2312" w:cs="宋体"/>
          <w:color w:val="auto"/>
          <w:kern w:val="0"/>
          <w:sz w:val="32"/>
          <w:szCs w:val="32"/>
          <w:shd w:val="clear" w:color="auto" w:fill="FFFFFF"/>
        </w:rPr>
        <w:t>请各区（市、县）教体局于3月30日前报送音乐、美术学业水平考试具体工作方案、命题试卷及考试时间，于6月22日前报送音乐、美术学业水平考试分析报告至市教育局学生科邮箱。</w:t>
      </w:r>
    </w:p>
    <w:p w14:paraId="47036067">
      <w:pPr>
        <w:widowControl/>
        <w:shd w:val="clear" w:color="auto" w:fill="FFFFFF"/>
        <w:spacing w:line="600" w:lineRule="exact"/>
        <w:ind w:firstLine="640"/>
        <w:rPr>
          <w:rFonts w:hint="eastAsia" w:ascii="仿宋_GB2312" w:hAnsi="仿宋" w:eastAsia="仿宋_GB2312" w:cs="宋体"/>
          <w:color w:val="auto"/>
          <w:kern w:val="0"/>
          <w:sz w:val="32"/>
          <w:szCs w:val="32"/>
          <w:shd w:val="clear" w:color="auto" w:fill="FFFFFF"/>
        </w:rPr>
      </w:pPr>
      <w:r>
        <w:rPr>
          <w:rFonts w:hint="eastAsia" w:ascii="仿宋_GB2312" w:hAnsi="仿宋" w:eastAsia="仿宋_GB2312" w:cs="宋体"/>
          <w:color w:val="auto"/>
          <w:kern w:val="0"/>
          <w:sz w:val="32"/>
          <w:szCs w:val="32"/>
          <w:shd w:val="clear" w:color="auto" w:fill="FFFFFF"/>
        </w:rPr>
        <w:t>联系人：杨苗，电话：0838-2506872；</w:t>
      </w:r>
    </w:p>
    <w:p w14:paraId="0DB30610">
      <w:pPr>
        <w:widowControl/>
        <w:shd w:val="clear" w:color="auto" w:fill="FFFFFF"/>
        <w:spacing w:line="600" w:lineRule="exact"/>
        <w:ind w:firstLine="640"/>
        <w:rPr>
          <w:rFonts w:hint="eastAsia" w:ascii="仿宋_GB2312" w:hAnsi="仿宋_GB2312" w:eastAsia="仿宋_GB2312" w:cs="仿宋_GB2312"/>
          <w:color w:val="auto"/>
          <w:sz w:val="32"/>
          <w:szCs w:val="32"/>
        </w:rPr>
      </w:pPr>
      <w:r>
        <w:rPr>
          <w:rFonts w:hint="eastAsia" w:ascii="仿宋_GB2312" w:hAnsi="仿宋" w:eastAsia="仿宋_GB2312" w:cs="宋体"/>
          <w:color w:val="auto"/>
          <w:kern w:val="0"/>
          <w:sz w:val="32"/>
          <w:szCs w:val="32"/>
          <w:shd w:val="clear" w:color="auto" w:fill="FFFFFF"/>
        </w:rPr>
        <w:t>邮箱：</w:t>
      </w:r>
      <w:r>
        <w:rPr>
          <w:rFonts w:hint="default" w:ascii="Times" w:hAnsi="Times" w:eastAsia="仿宋_GB2312" w:cs="Times"/>
          <w:color w:val="auto"/>
          <w:sz w:val="32"/>
          <w:szCs w:val="32"/>
        </w:rPr>
        <w:fldChar w:fldCharType="begin"/>
      </w:r>
      <w:r>
        <w:rPr>
          <w:rFonts w:hint="default" w:ascii="Times" w:hAnsi="Times" w:eastAsia="仿宋_GB2312" w:cs="Times"/>
          <w:color w:val="auto"/>
          <w:sz w:val="32"/>
          <w:szCs w:val="32"/>
        </w:rPr>
        <w:instrText xml:space="preserve"> HYPERLINK "mailto:xsk2202093@126.com" </w:instrText>
      </w:r>
      <w:r>
        <w:rPr>
          <w:rFonts w:hint="default" w:ascii="Times" w:hAnsi="Times" w:eastAsia="仿宋_GB2312" w:cs="Times"/>
          <w:color w:val="auto"/>
          <w:sz w:val="32"/>
          <w:szCs w:val="32"/>
        </w:rPr>
        <w:fldChar w:fldCharType="separate"/>
      </w:r>
      <w:r>
        <w:rPr>
          <w:rFonts w:hint="eastAsia" w:ascii="仿宋_GB2312" w:hAnsi="仿宋" w:eastAsia="仿宋_GB2312" w:cs="宋体"/>
          <w:color w:val="auto"/>
          <w:kern w:val="0"/>
          <w:sz w:val="32"/>
          <w:szCs w:val="32"/>
          <w:u w:val="none"/>
          <w:shd w:val="clear" w:color="auto" w:fill="FFFFFF"/>
        </w:rPr>
        <w:t>xsk2202093@126.com</w:t>
      </w:r>
      <w:r>
        <w:rPr>
          <w:rFonts w:hint="eastAsia" w:ascii="仿宋_GB2312" w:hAnsi="仿宋" w:eastAsia="仿宋_GB2312" w:cs="宋体"/>
          <w:color w:val="auto"/>
          <w:kern w:val="0"/>
          <w:sz w:val="32"/>
          <w:szCs w:val="32"/>
          <w:u w:val="none"/>
          <w:shd w:val="clear" w:color="auto" w:fill="FFFFFF"/>
        </w:rPr>
        <w:fldChar w:fldCharType="end"/>
      </w:r>
      <w:r>
        <w:rPr>
          <w:rFonts w:hint="eastAsia" w:ascii="仿宋_GB2312" w:hAnsi="仿宋" w:eastAsia="仿宋_GB2312" w:cs="宋体"/>
          <w:color w:val="auto"/>
          <w:kern w:val="0"/>
          <w:sz w:val="32"/>
          <w:szCs w:val="32"/>
          <w:shd w:val="clear" w:color="auto" w:fill="FFFFFF"/>
        </w:rPr>
        <w:t>。</w:t>
      </w:r>
    </w:p>
    <w:p w14:paraId="49BA935D">
      <w:pPr>
        <w:shd w:val="clear" w:color="auto" w:fill="FFFFFF"/>
        <w:snapToGrid w:val="0"/>
        <w:spacing w:line="400" w:lineRule="exact"/>
        <w:rPr>
          <w:rFonts w:hint="eastAsia" w:ascii="黑体" w:hAnsi="黑体" w:eastAsia="黑体" w:cs="黑体"/>
          <w:color w:val="auto"/>
          <w:sz w:val="32"/>
          <w:szCs w:val="32"/>
        </w:rPr>
      </w:pPr>
    </w:p>
    <w:p w14:paraId="2D095AB0">
      <w:pPr>
        <w:keepNext w:val="0"/>
        <w:keepLines w:val="0"/>
        <w:pageBreakBefore w:val="0"/>
        <w:widowControl w:val="0"/>
        <w:tabs>
          <w:tab w:val="left" w:pos="720"/>
          <w:tab w:val="left" w:pos="7560"/>
          <w:tab w:val="left" w:pos="8505"/>
          <w:tab w:val="left" w:pos="8789"/>
        </w:tabs>
        <w:kinsoku/>
        <w:wordWrap/>
        <w:overflowPunct/>
        <w:topLinePunct w:val="0"/>
        <w:autoSpaceDE w:val="0"/>
        <w:autoSpaceDN w:val="0"/>
        <w:bidi w:val="0"/>
        <w:adjustRightInd w:val="0"/>
        <w:snapToGrid w:val="0"/>
        <w:spacing w:before="0" w:after="0" w:line="600" w:lineRule="exact"/>
        <w:ind w:right="139" w:rightChars="66" w:firstLine="0" w:firstLineChars="0"/>
        <w:jc w:val="both"/>
        <w:textAlignment w:val="auto"/>
        <w:outlineLvl w:val="9"/>
        <w:rPr>
          <w:rFonts w:hint="eastAsia" w:ascii="仿宋_GB2312" w:hAnsi="仿宋_GB2312" w:eastAsia="仿宋_GB2312" w:cs="仿宋_GB2312"/>
          <w:b/>
          <w:bCs/>
          <w:sz w:val="32"/>
          <w:szCs w:val="32"/>
          <w:lang w:val="en-US" w:eastAsia="zh-CN"/>
        </w:rPr>
      </w:pPr>
      <w:bookmarkStart w:id="0" w:name="_GoBack"/>
      <w:bookmarkEnd w:id="0"/>
      <w:r>
        <w:rPr>
          <w:rFonts w:hint="eastAsia" w:ascii="仿宋_GB2312" w:hAnsi="仿宋_GB2312" w:eastAsia="仿宋_GB2312" w:cs="仿宋_GB2312"/>
        </w:rPr>
        <mc:AlternateContent>
          <mc:Choice Requires="wps">
            <w:drawing>
              <wp:anchor distT="0" distB="0" distL="114300" distR="114300" simplePos="0" relativeHeight="251660288" behindDoc="1" locked="0" layoutInCell="1" allowOverlap="1">
                <wp:simplePos x="0" y="0"/>
                <wp:positionH relativeFrom="column">
                  <wp:posOffset>-5048885</wp:posOffset>
                </wp:positionH>
                <wp:positionV relativeFrom="paragraph">
                  <wp:posOffset>1766570</wp:posOffset>
                </wp:positionV>
                <wp:extent cx="1642110" cy="166306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642110" cy="1663065"/>
                        </a:xfrm>
                        <a:prstGeom prst="rect">
                          <a:avLst/>
                        </a:prstGeom>
                        <a:noFill/>
                        <a:ln w="9525">
                          <a:noFill/>
                        </a:ln>
                        <a:effectLst/>
                      </wps:spPr>
                      <wps:txbx>
                        <w:txbxContent>
                          <w:p w14:paraId="1A8BFDC3"/>
                        </w:txbxContent>
                      </wps:txbx>
                      <wps:bodyPr lIns="0" tIns="0" rIns="0" bIns="0" upright="1"/>
                    </wps:wsp>
                  </a:graphicData>
                </a:graphic>
              </wp:anchor>
            </w:drawing>
          </mc:Choice>
          <mc:Fallback>
            <w:pict>
              <v:shape id="_x0000_s1026" o:spid="_x0000_s1026" o:spt="202" type="#_x0000_t202" style="position:absolute;left:0pt;margin-left:-397.55pt;margin-top:139.1pt;height:130.95pt;width:129.3pt;z-index:-251656192;mso-width-relative:page;mso-height-relative:page;" filled="f" stroked="f" coordsize="21600,21600" o:gfxdata="UEsDBAoAAAAAAIdO4kAAAAAAAAAAAAAAAAAEAAAAZHJzL1BLAwQUAAAACACHTuJAduPDH90AAAAN&#10;AQAADwAAAGRycy9kb3ducmV2LnhtbE2Py07DMBBF90j8gzVI7FI7gaRtmkmFEKyQEGlYdOkkbmI1&#10;HofYffD3mBUsR/fo3jPF9mpGdlaz05YQ4oUApqi1naYe4bN+jVbAnJfUydGSQvhWDrbl7U0h885e&#10;qFLnne9ZKCGXS4TB+ynn3LWDMtIt7KQoZAc7G+nDOfe8m+UllJuRJ0Jk3EhNYWGQk3oeVHvcnQzC&#10;056qF/313nxUh0rX9VrQW3ZEvL+LxQaYV1f/B8OvflCHMjg19kSdYyNCtFyncWARkuUqARaQKH3I&#10;UmANQvooYuBlwf9/Uf4AUEsDBBQAAAAIAIdO4kBdtblUyQEAAIwDAAAOAAAAZHJzL2Uyb0RvYy54&#10;bWytU82O0zAQviPxDpbvNEmXRhA1XQlVi5AQIO3yAK5jN5b8J4/bpC8Ab8CJC3eeq8/B2E3Karns&#10;gYsznp/P830zWd+ORpOjCKCcbWm1KCkRlrtO2X1Lvz7cvXpDCURmO6adFS09CaC3m5cv1oNvxNL1&#10;TnciEASx0Ay+pX2MvikK4L0wDBbOC4tB6YJhEa9hX3SBDYhudLEsy7oYXOh8cFwAoHd7CdIJMTwH&#10;0EmpuNg6fjDCxgtqEJpFpAS98kA3uVspBY+fpQQRiW4pMo35xEfQ3qWz2KxZsw/M94pPLbDntPCE&#10;k2HK4qNXqC2LjByC+gfKKB4cOBkX3JniQiQrgiyq8ok29z3zInNBqcFfRYf/B8s/Hb8EorqW3qwo&#10;sczgxM8/vp9//j7/+kbQhwINHhrMu/eYGcd3bsS1mf2AzsR7lMGkLzIiGEd5T1d5xRgJT0X162VV&#10;YYhjrKrrm7LO+MXfch8gvhfOkGS0NOD8sqzs+BEitoKpc0p6zbo7pXWeobZkaOnb1XKVC64RrNA2&#10;5Yq8DRNMonRpPVlx3I0Tz53rTkhTf7AoclqY2QizsZuNgw9q32OXWYwiAeGQco/TQqUteHxH+/FP&#10;tP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uPDH90AAAANAQAADwAAAAAAAAABACAAAAAiAAAA&#10;ZHJzL2Rvd25yZXYueG1sUEsBAhQAFAAAAAgAh07iQF21uVTJAQAAjAMAAA4AAAAAAAAAAQAgAAAA&#10;LAEAAGRycy9lMm9Eb2MueG1sUEsFBgAAAAAGAAYAWQEAAGcFAAAAAA==&#10;">
                <v:fill on="f" focussize="0,0"/>
                <v:stroke on="f"/>
                <v:imagedata o:title=""/>
                <o:lock v:ext="edit" aspectratio="f"/>
                <v:textbox inset="0mm,0mm,0mm,0mm">
                  <w:txbxContent>
                    <w:p w14:paraId="1A8BFDC3"/>
                  </w:txbxContent>
                </v:textbox>
              </v:shap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59264" behindDoc="1" locked="0" layoutInCell="1" allowOverlap="1">
                <wp:simplePos x="0" y="0"/>
                <wp:positionH relativeFrom="column">
                  <wp:posOffset>-5048885</wp:posOffset>
                </wp:positionH>
                <wp:positionV relativeFrom="paragraph">
                  <wp:posOffset>1766570</wp:posOffset>
                </wp:positionV>
                <wp:extent cx="1642110" cy="166306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42110" cy="1663065"/>
                        </a:xfrm>
                        <a:prstGeom prst="rect">
                          <a:avLst/>
                        </a:prstGeom>
                        <a:noFill/>
                        <a:ln w="9525">
                          <a:noFill/>
                        </a:ln>
                        <a:effectLst/>
                      </wps:spPr>
                      <wps:txbx>
                        <w:txbxContent>
                          <w:p w14:paraId="73038932"/>
                        </w:txbxContent>
                      </wps:txbx>
                      <wps:bodyPr lIns="0" tIns="0" rIns="0" bIns="0" upright="1"/>
                    </wps:wsp>
                  </a:graphicData>
                </a:graphic>
              </wp:anchor>
            </w:drawing>
          </mc:Choice>
          <mc:Fallback>
            <w:pict>
              <v:shape id="_x0000_s1026" o:spid="_x0000_s1026" o:spt="202" type="#_x0000_t202" style="position:absolute;left:0pt;margin-left:-397.55pt;margin-top:139.1pt;height:130.95pt;width:129.3pt;z-index:-251657216;mso-width-relative:page;mso-height-relative:page;" filled="f" stroked="f" coordsize="21600,21600" o:gfxdata="UEsDBAoAAAAAAIdO4kAAAAAAAAAAAAAAAAAEAAAAZHJzL1BLAwQUAAAACACHTuJAduPDH90AAAAN&#10;AQAADwAAAGRycy9kb3ducmV2LnhtbE2Py07DMBBF90j8gzVI7FI7gaRtmkmFEKyQEGlYdOkkbmI1&#10;HofYffD3mBUsR/fo3jPF9mpGdlaz05YQ4oUApqi1naYe4bN+jVbAnJfUydGSQvhWDrbl7U0h885e&#10;qFLnne9ZKCGXS4TB+ynn3LWDMtIt7KQoZAc7G+nDOfe8m+UllJuRJ0Jk3EhNYWGQk3oeVHvcnQzC&#10;056qF/313nxUh0rX9VrQW3ZEvL+LxQaYV1f/B8OvflCHMjg19kSdYyNCtFyncWARkuUqARaQKH3I&#10;UmANQvooYuBlwf9/Uf4AUEsDBBQAAAAIAIdO4kCv3uAyyAEAAIwDAAAOAAAAZHJzL2Uyb0RvYy54&#10;bWytU82O0zAQviPxDpbv1EmXRhA1XWlVLUJCgLTwAK7jNJb8J4/bpC8Ab8CJC3eeq8/B2E3Karns&#10;gYsznp/P830zWd+ORpOjDKCcbWi5KCiRVrhW2X1Dv365f/WGEojctlw7Kxt6kkBvNy9frAdfy6Xr&#10;nW5lIAhioR58Q/sYfc0YiF4aDgvnpcVg54LhEa9hz9rAB0Q3mi2LomKDC60PTkgA9G4vQTohhucA&#10;uq5TQm6dOBhp4wU1SM0jUoJeeaCb3G3XSRE/dR3ISHRDkWnMJz6C9i6dbLPm9T5w3ysxtcCf08IT&#10;ToYri49eobY8cnII6h8oo0Rw4Lq4EM6wC5GsCLIoiyfaPPTcy8wFpQZ/FR3+H6z4ePwciGpxE1aU&#10;WG5w4ucf388/f59/fSPoQ4EGDzXmPXjMjOOdGzF59gM6E++xCyZ9kRHBOMp7usorx0hEKqpeL8sS&#10;QwJjZVXdFFXGZ3/LfYD4TjpDktHQgPPLsvLjB4jYCqbOKek16+6V1nmG2pKhoW9Xy1UuuEawQtuU&#10;K/M2TDCJ0qX1ZMVxN048d649IU393qLIaWFmI8zGbjYOPqh9j11mMVgCwiHlHqeFSlvw+I72459o&#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248Mf3QAAAA0BAAAPAAAAAAAAAAEAIAAAACIAAABk&#10;cnMvZG93bnJldi54bWxQSwECFAAUAAAACACHTuJAr97gMsgBAACMAwAADgAAAAAAAAABACAAAAAs&#10;AQAAZHJzL2Uyb0RvYy54bWxQSwUGAAAAAAYABgBZAQAAZgUAAAAA&#10;">
                <v:fill on="f" focussize="0,0"/>
                <v:stroke on="f"/>
                <v:imagedata o:title=""/>
                <o:lock v:ext="edit" aspectratio="f"/>
                <v:textbox inset="0mm,0mm,0mm,0mm">
                  <w:txbxContent>
                    <w:p w14:paraId="73038932"/>
                  </w:txbxContent>
                </v:textbox>
              </v:shape>
            </w:pict>
          </mc:Fallback>
        </mc:AlternateContent>
      </w:r>
    </w:p>
    <w:sectPr>
      <w:headerReference r:id="rId3" w:type="default"/>
      <w:footerReference r:id="rId4" w:type="default"/>
      <w:type w:val="continuous"/>
      <w:pgSz w:w="11906" w:h="16838"/>
      <w:pgMar w:top="1701" w:right="1417"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7DD26D-00C7-4D09-B179-5FAA58F020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0894E18-CBAC-4751-A20B-9793B2BE9BBD}"/>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embedRegular r:id="rId3" w:fontKey="{2472F4AA-594F-4F89-B9CA-10C7D9779A91}"/>
  </w:font>
  <w:font w:name="微软雅黑">
    <w:panose1 w:val="020B0503020204020204"/>
    <w:charset w:val="86"/>
    <w:family w:val="auto"/>
    <w:pitch w:val="default"/>
    <w:sig w:usb0="80000287" w:usb1="2ACF3C50" w:usb2="00000016" w:usb3="00000000" w:csb0="0004001F" w:csb1="00000000"/>
    <w:embedRegular r:id="rId4" w:fontKey="{FCD40D47-1859-4950-88B9-E5270EF8849D}"/>
  </w:font>
  <w:font w:name="仿宋">
    <w:panose1 w:val="02010609060101010101"/>
    <w:charset w:val="86"/>
    <w:family w:val="auto"/>
    <w:pitch w:val="default"/>
    <w:sig w:usb0="800002BF" w:usb1="38CF7CFA" w:usb2="00000016" w:usb3="00000000" w:csb0="00040001" w:csb1="00000000"/>
    <w:embedRegular r:id="rId5" w:fontKey="{C6977BDF-6290-4B40-9DC7-FEA124516468}"/>
  </w:font>
  <w:font w:name="Times">
    <w:altName w:val="Times New Roman"/>
    <w:panose1 w:val="02020603050405020304"/>
    <w:charset w:val="00"/>
    <w:family w:val="auto"/>
    <w:pitch w:val="default"/>
    <w:sig w:usb0="00000000" w:usb1="00000000" w:usb2="00000000" w:usb3="00000000" w:csb0="00000000" w:csb1="00000000"/>
    <w:embedRegular r:id="rId6" w:fontKey="{A2127C4A-165A-4A65-A27C-8282BA03AE6F}"/>
  </w:font>
  <w:font w:name="方正小标宋简体">
    <w:panose1 w:val="03000509000000000000"/>
    <w:charset w:val="86"/>
    <w:family w:val="script"/>
    <w:pitch w:val="default"/>
    <w:sig w:usb0="00000001" w:usb1="080E0000" w:usb2="00000000" w:usb3="00000000" w:csb0="00040000" w:csb1="00000000"/>
    <w:embedRegular r:id="rId7" w:fontKey="{7BB9B25E-98C4-4EA2-8AC0-A24995229E16}"/>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PSEMBED63">
    <w:panose1 w:val="02000000000000000000"/>
    <w:charset w:val="86"/>
    <w:family w:val="auto"/>
    <w:pitch w:val="default"/>
    <w:sig w:usb0="A00002BF" w:usb1="38CF7CFA" w:usb2="00082016" w:usb3="00000000" w:csb0="00040001" w:csb1="00000000"/>
  </w:font>
  <w:font w:name="WPSEMBED6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F1C3">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24A8FCC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emfABAADeAwAADgAAAGRycy9lMm9Eb2MueG1srVNLbtswEN0XyB0I&#10;7mtJXgSGYDlIa7gI0B+Q9gAURVkESA5B0pbcA7Q36Kqb7nsun6NDSnKbZJNFNsRwZvhm3pvh+mbQ&#10;ihyF8xJMRYtFTokwHBpp9hX9+mX3ekWJD8w0TIERFT0JT282V6/WvS3FEjpQjXAEQYwve1vRLgRb&#10;ZpnnndDML8AKg8EWnGYBr26fNY71iK5Vtszz66wH11gHXHiP3u0YpBOiew4gtK3kYgv8oIUJI6oT&#10;igWk5DtpPd2kbttW8PCpbb0IRFUUmYZ0YhG063hmmzUr947ZTvKpBfacFh5x0kwaLHqB2rLAyMHJ&#10;J1Bacgce2rDgoLORSFIEWRT5I23uO2ZF4oJSe3sR3b8cLP94/OyIbHATCkoM0zjx888f519/zr+/&#10;kyJfXkeJeutLzLy3mBuGNzBg+uz30Vn3H6DBp+wQIOkwtE5HPZAhwWyU+3SRWwyB8AixWq5WOYY4&#10;xuYLVstYOT+3zod3AjSJRkUdzjPBs+N7H8bUOSVWM7CTSqWZKvPAgZijR6SlmF5HXrH/kWEY6mEi&#10;W0NzQlr4TbBqB+4bJT0uSUUN/glK1J3BGcR9mg03G/VsMMPxYUUDJaP5Nox7d7BO7jvELRIVb29R&#10;tJ1MdGJDY22UIV5w7EmQaUXjXv1/T1n/vuXm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6pebnP&#10;AAAABQEAAA8AAAAAAAAAAQAgAAAAIgAAAGRycy9kb3ducmV2LnhtbFBLAQIUABQAAAAIAIdO4kDG&#10;L96Z8AEAAN4DAAAOAAAAAAAAAAEAIAAAAB4BAABkcnMvZTJvRG9jLnhtbFBLBQYAAAAABgAGAFkB&#10;AACABQAAAAA=&#10;">
              <v:fill on="f" focussize="0,0"/>
              <v:stroke on="f"/>
              <v:imagedata o:title=""/>
              <o:lock v:ext="edit" aspectratio="f"/>
              <v:textbox inset="0mm,0mm,0mm,0mm" style="mso-fit-shape-to-text:t;">
                <w:txbxContent>
                  <w:p w14:paraId="24A8FCC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9B72">
    <w:pPr>
      <w:widowControl w:val="0"/>
      <w:pBdr>
        <w:bottom w:val="none" w:color="auto" w:sz="0" w:space="0"/>
      </w:pBdr>
      <w:tabs>
        <w:tab w:val="center" w:pos="4153"/>
        <w:tab w:val="right" w:pos="8306"/>
      </w:tabs>
      <w:snapToGrid w:val="0"/>
      <w:jc w:val="center"/>
      <w:rPr>
        <w:rFonts w:hint="default" w:ascii="Times New Roman" w:hAnsi="Times New Roman" w:eastAsia="宋体" w:cs="Times New Roman"/>
        <w:kern w:val="0"/>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12"/>
    <w:rsid w:val="000009CC"/>
    <w:rsid w:val="00002FFB"/>
    <w:rsid w:val="000062F3"/>
    <w:rsid w:val="00011D4E"/>
    <w:rsid w:val="00012A2F"/>
    <w:rsid w:val="00014EA6"/>
    <w:rsid w:val="00021373"/>
    <w:rsid w:val="00031C36"/>
    <w:rsid w:val="00036BF2"/>
    <w:rsid w:val="00037F9D"/>
    <w:rsid w:val="0004258A"/>
    <w:rsid w:val="00042823"/>
    <w:rsid w:val="000475E2"/>
    <w:rsid w:val="000526A8"/>
    <w:rsid w:val="000573A0"/>
    <w:rsid w:val="000622FD"/>
    <w:rsid w:val="00065A5F"/>
    <w:rsid w:val="0007414A"/>
    <w:rsid w:val="0007708C"/>
    <w:rsid w:val="00090263"/>
    <w:rsid w:val="000A4B5A"/>
    <w:rsid w:val="000A5745"/>
    <w:rsid w:val="000A7F2C"/>
    <w:rsid w:val="000B02AB"/>
    <w:rsid w:val="000B2EE2"/>
    <w:rsid w:val="000C579B"/>
    <w:rsid w:val="000D0A1E"/>
    <w:rsid w:val="000D1B97"/>
    <w:rsid w:val="000D29B6"/>
    <w:rsid w:val="000D29F8"/>
    <w:rsid w:val="000D3E7B"/>
    <w:rsid w:val="000E1393"/>
    <w:rsid w:val="000E1F66"/>
    <w:rsid w:val="000E412D"/>
    <w:rsid w:val="000E5516"/>
    <w:rsid w:val="000E64C0"/>
    <w:rsid w:val="000E7893"/>
    <w:rsid w:val="000F517B"/>
    <w:rsid w:val="000F7F56"/>
    <w:rsid w:val="00103C7D"/>
    <w:rsid w:val="001071FD"/>
    <w:rsid w:val="0011028C"/>
    <w:rsid w:val="001113FA"/>
    <w:rsid w:val="0012064E"/>
    <w:rsid w:val="00121E5C"/>
    <w:rsid w:val="00121F9B"/>
    <w:rsid w:val="00134D6B"/>
    <w:rsid w:val="0014064B"/>
    <w:rsid w:val="0014691A"/>
    <w:rsid w:val="001507D8"/>
    <w:rsid w:val="00154017"/>
    <w:rsid w:val="0015694E"/>
    <w:rsid w:val="00157812"/>
    <w:rsid w:val="00162911"/>
    <w:rsid w:val="001703E1"/>
    <w:rsid w:val="00175BB1"/>
    <w:rsid w:val="0017626B"/>
    <w:rsid w:val="001929B4"/>
    <w:rsid w:val="001A022C"/>
    <w:rsid w:val="001A1518"/>
    <w:rsid w:val="001A5F7E"/>
    <w:rsid w:val="001B0D3C"/>
    <w:rsid w:val="001B3826"/>
    <w:rsid w:val="001B46CC"/>
    <w:rsid w:val="001B4A40"/>
    <w:rsid w:val="001C1793"/>
    <w:rsid w:val="001C19CB"/>
    <w:rsid w:val="001C1DBD"/>
    <w:rsid w:val="001C26C5"/>
    <w:rsid w:val="001C3C3D"/>
    <w:rsid w:val="001C6AE8"/>
    <w:rsid w:val="001D4E00"/>
    <w:rsid w:val="001E08D8"/>
    <w:rsid w:val="001E48B4"/>
    <w:rsid w:val="001E688F"/>
    <w:rsid w:val="001F278D"/>
    <w:rsid w:val="001F41AD"/>
    <w:rsid w:val="001F6243"/>
    <w:rsid w:val="002028E9"/>
    <w:rsid w:val="00205C0F"/>
    <w:rsid w:val="002141AB"/>
    <w:rsid w:val="002300DB"/>
    <w:rsid w:val="00230EB3"/>
    <w:rsid w:val="00244BF0"/>
    <w:rsid w:val="0025442E"/>
    <w:rsid w:val="00255815"/>
    <w:rsid w:val="00255D2F"/>
    <w:rsid w:val="00260773"/>
    <w:rsid w:val="00274F53"/>
    <w:rsid w:val="0027518A"/>
    <w:rsid w:val="0028410F"/>
    <w:rsid w:val="00287369"/>
    <w:rsid w:val="00287D3A"/>
    <w:rsid w:val="00295016"/>
    <w:rsid w:val="00296C0E"/>
    <w:rsid w:val="002976C7"/>
    <w:rsid w:val="002A4F84"/>
    <w:rsid w:val="002B2789"/>
    <w:rsid w:val="002B31A7"/>
    <w:rsid w:val="002B3205"/>
    <w:rsid w:val="002B34DC"/>
    <w:rsid w:val="002C2624"/>
    <w:rsid w:val="002C27F3"/>
    <w:rsid w:val="002C562A"/>
    <w:rsid w:val="002C687F"/>
    <w:rsid w:val="002D7FA4"/>
    <w:rsid w:val="002E3464"/>
    <w:rsid w:val="002E37CB"/>
    <w:rsid w:val="002E490D"/>
    <w:rsid w:val="002F5142"/>
    <w:rsid w:val="002F6763"/>
    <w:rsid w:val="0030039E"/>
    <w:rsid w:val="00300D91"/>
    <w:rsid w:val="003021AD"/>
    <w:rsid w:val="003043F8"/>
    <w:rsid w:val="00311F6B"/>
    <w:rsid w:val="003125A3"/>
    <w:rsid w:val="0031762E"/>
    <w:rsid w:val="00320BD4"/>
    <w:rsid w:val="00321812"/>
    <w:rsid w:val="00321A91"/>
    <w:rsid w:val="003223C2"/>
    <w:rsid w:val="00323818"/>
    <w:rsid w:val="00332B1A"/>
    <w:rsid w:val="0034320B"/>
    <w:rsid w:val="00346033"/>
    <w:rsid w:val="00346AB6"/>
    <w:rsid w:val="003550A1"/>
    <w:rsid w:val="00365A6D"/>
    <w:rsid w:val="00377485"/>
    <w:rsid w:val="00381DC3"/>
    <w:rsid w:val="00391533"/>
    <w:rsid w:val="003974F6"/>
    <w:rsid w:val="00397635"/>
    <w:rsid w:val="003A45ED"/>
    <w:rsid w:val="003A5725"/>
    <w:rsid w:val="003B43B4"/>
    <w:rsid w:val="003B5E35"/>
    <w:rsid w:val="003B6994"/>
    <w:rsid w:val="003C356C"/>
    <w:rsid w:val="003C3ECE"/>
    <w:rsid w:val="003C6360"/>
    <w:rsid w:val="003E0FD9"/>
    <w:rsid w:val="003E2864"/>
    <w:rsid w:val="003E2875"/>
    <w:rsid w:val="003E6009"/>
    <w:rsid w:val="003E6A62"/>
    <w:rsid w:val="0040232E"/>
    <w:rsid w:val="004026B0"/>
    <w:rsid w:val="00410BC1"/>
    <w:rsid w:val="004118BD"/>
    <w:rsid w:val="00413FF2"/>
    <w:rsid w:val="004141F6"/>
    <w:rsid w:val="0041689F"/>
    <w:rsid w:val="004238CB"/>
    <w:rsid w:val="00425EC3"/>
    <w:rsid w:val="00432562"/>
    <w:rsid w:val="00443D35"/>
    <w:rsid w:val="004463F3"/>
    <w:rsid w:val="004536BC"/>
    <w:rsid w:val="0046610C"/>
    <w:rsid w:val="0047350F"/>
    <w:rsid w:val="004814B9"/>
    <w:rsid w:val="00482658"/>
    <w:rsid w:val="004829DA"/>
    <w:rsid w:val="00484488"/>
    <w:rsid w:val="0048594F"/>
    <w:rsid w:val="0049262E"/>
    <w:rsid w:val="004927A5"/>
    <w:rsid w:val="00493576"/>
    <w:rsid w:val="004940AE"/>
    <w:rsid w:val="00494EE9"/>
    <w:rsid w:val="004957AE"/>
    <w:rsid w:val="004A3E81"/>
    <w:rsid w:val="004B0323"/>
    <w:rsid w:val="004B13E4"/>
    <w:rsid w:val="004B33D1"/>
    <w:rsid w:val="004B3AB2"/>
    <w:rsid w:val="004B78C0"/>
    <w:rsid w:val="004C3A41"/>
    <w:rsid w:val="004C7D60"/>
    <w:rsid w:val="004D2D57"/>
    <w:rsid w:val="004D5AAB"/>
    <w:rsid w:val="004E3222"/>
    <w:rsid w:val="004E4CAC"/>
    <w:rsid w:val="004F1A27"/>
    <w:rsid w:val="004F3BBC"/>
    <w:rsid w:val="004F4F01"/>
    <w:rsid w:val="004F5061"/>
    <w:rsid w:val="004F517D"/>
    <w:rsid w:val="004F750C"/>
    <w:rsid w:val="004F758E"/>
    <w:rsid w:val="0050232E"/>
    <w:rsid w:val="005067A8"/>
    <w:rsid w:val="00510D7A"/>
    <w:rsid w:val="00513E7A"/>
    <w:rsid w:val="005166FC"/>
    <w:rsid w:val="00520E4F"/>
    <w:rsid w:val="005256E6"/>
    <w:rsid w:val="00525A89"/>
    <w:rsid w:val="00530B4B"/>
    <w:rsid w:val="005362A6"/>
    <w:rsid w:val="0054048B"/>
    <w:rsid w:val="00555F25"/>
    <w:rsid w:val="00560AF1"/>
    <w:rsid w:val="005634B9"/>
    <w:rsid w:val="005778F9"/>
    <w:rsid w:val="00584A9C"/>
    <w:rsid w:val="005923EF"/>
    <w:rsid w:val="00592AE8"/>
    <w:rsid w:val="005B207D"/>
    <w:rsid w:val="005B4C06"/>
    <w:rsid w:val="005B7931"/>
    <w:rsid w:val="005C0D44"/>
    <w:rsid w:val="005C2165"/>
    <w:rsid w:val="005C6807"/>
    <w:rsid w:val="005D119C"/>
    <w:rsid w:val="005D6DFA"/>
    <w:rsid w:val="005E1042"/>
    <w:rsid w:val="005E30A0"/>
    <w:rsid w:val="005F7D9E"/>
    <w:rsid w:val="0060445D"/>
    <w:rsid w:val="0060487D"/>
    <w:rsid w:val="00607F84"/>
    <w:rsid w:val="006127D5"/>
    <w:rsid w:val="00614F27"/>
    <w:rsid w:val="00622623"/>
    <w:rsid w:val="00622E20"/>
    <w:rsid w:val="006233CC"/>
    <w:rsid w:val="00631841"/>
    <w:rsid w:val="00633C9D"/>
    <w:rsid w:val="00640858"/>
    <w:rsid w:val="00650DFB"/>
    <w:rsid w:val="00657934"/>
    <w:rsid w:val="00665CFF"/>
    <w:rsid w:val="0066697A"/>
    <w:rsid w:val="00670004"/>
    <w:rsid w:val="00670773"/>
    <w:rsid w:val="0067313C"/>
    <w:rsid w:val="00676EA0"/>
    <w:rsid w:val="00680006"/>
    <w:rsid w:val="00682068"/>
    <w:rsid w:val="00686229"/>
    <w:rsid w:val="006902E7"/>
    <w:rsid w:val="0069043A"/>
    <w:rsid w:val="00691A00"/>
    <w:rsid w:val="006940C5"/>
    <w:rsid w:val="006A0FE4"/>
    <w:rsid w:val="006A154E"/>
    <w:rsid w:val="006A4AB0"/>
    <w:rsid w:val="006B6C74"/>
    <w:rsid w:val="006C5BCB"/>
    <w:rsid w:val="006C5FCC"/>
    <w:rsid w:val="006D3D64"/>
    <w:rsid w:val="006D6A28"/>
    <w:rsid w:val="006E731E"/>
    <w:rsid w:val="006F09FA"/>
    <w:rsid w:val="007075F1"/>
    <w:rsid w:val="0072063D"/>
    <w:rsid w:val="0073158C"/>
    <w:rsid w:val="00732915"/>
    <w:rsid w:val="00734381"/>
    <w:rsid w:val="00742259"/>
    <w:rsid w:val="0075205C"/>
    <w:rsid w:val="00766ACB"/>
    <w:rsid w:val="00770AD2"/>
    <w:rsid w:val="00771B1C"/>
    <w:rsid w:val="00771DC8"/>
    <w:rsid w:val="0077441B"/>
    <w:rsid w:val="00781382"/>
    <w:rsid w:val="007816E8"/>
    <w:rsid w:val="00781B4A"/>
    <w:rsid w:val="00787F73"/>
    <w:rsid w:val="007A1897"/>
    <w:rsid w:val="007A622F"/>
    <w:rsid w:val="007B0009"/>
    <w:rsid w:val="007B3EEE"/>
    <w:rsid w:val="007B54D0"/>
    <w:rsid w:val="007B68A3"/>
    <w:rsid w:val="007C16C0"/>
    <w:rsid w:val="007C19E4"/>
    <w:rsid w:val="007C25D3"/>
    <w:rsid w:val="007C4D96"/>
    <w:rsid w:val="007C5A22"/>
    <w:rsid w:val="007D09E3"/>
    <w:rsid w:val="007F1359"/>
    <w:rsid w:val="007F2C23"/>
    <w:rsid w:val="007F3DBA"/>
    <w:rsid w:val="00800C9E"/>
    <w:rsid w:val="00803E1E"/>
    <w:rsid w:val="00807347"/>
    <w:rsid w:val="00817668"/>
    <w:rsid w:val="008277C7"/>
    <w:rsid w:val="00827990"/>
    <w:rsid w:val="00833778"/>
    <w:rsid w:val="008349AD"/>
    <w:rsid w:val="0083767B"/>
    <w:rsid w:val="00842438"/>
    <w:rsid w:val="00842D68"/>
    <w:rsid w:val="008543FB"/>
    <w:rsid w:val="00855463"/>
    <w:rsid w:val="00872504"/>
    <w:rsid w:val="00875EFF"/>
    <w:rsid w:val="00882372"/>
    <w:rsid w:val="008833B9"/>
    <w:rsid w:val="00884736"/>
    <w:rsid w:val="00885725"/>
    <w:rsid w:val="008A0CF7"/>
    <w:rsid w:val="008A2C3D"/>
    <w:rsid w:val="008A5379"/>
    <w:rsid w:val="008B1A0D"/>
    <w:rsid w:val="008B6BD4"/>
    <w:rsid w:val="008B7A5E"/>
    <w:rsid w:val="008C2971"/>
    <w:rsid w:val="008C364A"/>
    <w:rsid w:val="008C66F2"/>
    <w:rsid w:val="008D1B1F"/>
    <w:rsid w:val="008D2977"/>
    <w:rsid w:val="008F2660"/>
    <w:rsid w:val="008F4607"/>
    <w:rsid w:val="00900A7A"/>
    <w:rsid w:val="00903505"/>
    <w:rsid w:val="00905646"/>
    <w:rsid w:val="009068C3"/>
    <w:rsid w:val="00906A76"/>
    <w:rsid w:val="00914C48"/>
    <w:rsid w:val="00915EF6"/>
    <w:rsid w:val="0091612A"/>
    <w:rsid w:val="00923BD9"/>
    <w:rsid w:val="00925F74"/>
    <w:rsid w:val="00927743"/>
    <w:rsid w:val="0093009F"/>
    <w:rsid w:val="009342CC"/>
    <w:rsid w:val="009346F3"/>
    <w:rsid w:val="009355E7"/>
    <w:rsid w:val="00941CA8"/>
    <w:rsid w:val="00943282"/>
    <w:rsid w:val="00944013"/>
    <w:rsid w:val="00945C2F"/>
    <w:rsid w:val="00951B34"/>
    <w:rsid w:val="0095443A"/>
    <w:rsid w:val="00956A92"/>
    <w:rsid w:val="00960434"/>
    <w:rsid w:val="009617AD"/>
    <w:rsid w:val="00962B27"/>
    <w:rsid w:val="00967593"/>
    <w:rsid w:val="009808CD"/>
    <w:rsid w:val="0098404D"/>
    <w:rsid w:val="00985015"/>
    <w:rsid w:val="00994783"/>
    <w:rsid w:val="00995F74"/>
    <w:rsid w:val="009A35BB"/>
    <w:rsid w:val="009A5FD3"/>
    <w:rsid w:val="009C02BE"/>
    <w:rsid w:val="009C5527"/>
    <w:rsid w:val="009C6EA5"/>
    <w:rsid w:val="009E7F2D"/>
    <w:rsid w:val="009F0543"/>
    <w:rsid w:val="009F2044"/>
    <w:rsid w:val="009F2AF3"/>
    <w:rsid w:val="009F583A"/>
    <w:rsid w:val="009F759C"/>
    <w:rsid w:val="00A0008E"/>
    <w:rsid w:val="00A05D5D"/>
    <w:rsid w:val="00A07F91"/>
    <w:rsid w:val="00A12A71"/>
    <w:rsid w:val="00A14D6D"/>
    <w:rsid w:val="00A23E10"/>
    <w:rsid w:val="00A244D3"/>
    <w:rsid w:val="00A32BB0"/>
    <w:rsid w:val="00A3437F"/>
    <w:rsid w:val="00A509A9"/>
    <w:rsid w:val="00A51EDA"/>
    <w:rsid w:val="00A57E1F"/>
    <w:rsid w:val="00A64D40"/>
    <w:rsid w:val="00A73392"/>
    <w:rsid w:val="00A80BB7"/>
    <w:rsid w:val="00A82FD9"/>
    <w:rsid w:val="00A85159"/>
    <w:rsid w:val="00A8634D"/>
    <w:rsid w:val="00A918C4"/>
    <w:rsid w:val="00A92BF6"/>
    <w:rsid w:val="00A95C87"/>
    <w:rsid w:val="00AA03BD"/>
    <w:rsid w:val="00AA6B88"/>
    <w:rsid w:val="00AC0DAB"/>
    <w:rsid w:val="00AC1BAE"/>
    <w:rsid w:val="00AC1DE7"/>
    <w:rsid w:val="00AC43E7"/>
    <w:rsid w:val="00AC7A9F"/>
    <w:rsid w:val="00AD0E56"/>
    <w:rsid w:val="00AD213A"/>
    <w:rsid w:val="00AD61C2"/>
    <w:rsid w:val="00AE07C6"/>
    <w:rsid w:val="00AE1893"/>
    <w:rsid w:val="00AE72B8"/>
    <w:rsid w:val="00AE7429"/>
    <w:rsid w:val="00AE7EFE"/>
    <w:rsid w:val="00AF4911"/>
    <w:rsid w:val="00B01121"/>
    <w:rsid w:val="00B01744"/>
    <w:rsid w:val="00B01DA1"/>
    <w:rsid w:val="00B02C1F"/>
    <w:rsid w:val="00B05D6A"/>
    <w:rsid w:val="00B06E7D"/>
    <w:rsid w:val="00B0709D"/>
    <w:rsid w:val="00B12372"/>
    <w:rsid w:val="00B1360C"/>
    <w:rsid w:val="00B224FB"/>
    <w:rsid w:val="00B23B67"/>
    <w:rsid w:val="00B23F25"/>
    <w:rsid w:val="00B24166"/>
    <w:rsid w:val="00B26503"/>
    <w:rsid w:val="00B3245A"/>
    <w:rsid w:val="00B334B5"/>
    <w:rsid w:val="00B35171"/>
    <w:rsid w:val="00B50A98"/>
    <w:rsid w:val="00B56A15"/>
    <w:rsid w:val="00B5771B"/>
    <w:rsid w:val="00B62159"/>
    <w:rsid w:val="00B65770"/>
    <w:rsid w:val="00B73A94"/>
    <w:rsid w:val="00B77459"/>
    <w:rsid w:val="00B77D75"/>
    <w:rsid w:val="00B80690"/>
    <w:rsid w:val="00B91FFF"/>
    <w:rsid w:val="00B93998"/>
    <w:rsid w:val="00B939DE"/>
    <w:rsid w:val="00BA149C"/>
    <w:rsid w:val="00BA4F60"/>
    <w:rsid w:val="00BB4759"/>
    <w:rsid w:val="00BC06B2"/>
    <w:rsid w:val="00BC67E6"/>
    <w:rsid w:val="00BC76A6"/>
    <w:rsid w:val="00BC7B9D"/>
    <w:rsid w:val="00BD03F0"/>
    <w:rsid w:val="00BD557F"/>
    <w:rsid w:val="00BD62F0"/>
    <w:rsid w:val="00BE51EA"/>
    <w:rsid w:val="00BF4BD7"/>
    <w:rsid w:val="00C13148"/>
    <w:rsid w:val="00C13B41"/>
    <w:rsid w:val="00C14CE2"/>
    <w:rsid w:val="00C15E3B"/>
    <w:rsid w:val="00C24E40"/>
    <w:rsid w:val="00C2731D"/>
    <w:rsid w:val="00C27CE6"/>
    <w:rsid w:val="00C32485"/>
    <w:rsid w:val="00C3511B"/>
    <w:rsid w:val="00C354E0"/>
    <w:rsid w:val="00C41C7E"/>
    <w:rsid w:val="00C4240E"/>
    <w:rsid w:val="00C43C57"/>
    <w:rsid w:val="00C43CAA"/>
    <w:rsid w:val="00C45232"/>
    <w:rsid w:val="00C45BCD"/>
    <w:rsid w:val="00C504AD"/>
    <w:rsid w:val="00C51EF4"/>
    <w:rsid w:val="00C52527"/>
    <w:rsid w:val="00C5781D"/>
    <w:rsid w:val="00C649F1"/>
    <w:rsid w:val="00C650BE"/>
    <w:rsid w:val="00C76ED7"/>
    <w:rsid w:val="00C84E01"/>
    <w:rsid w:val="00C91AFA"/>
    <w:rsid w:val="00C93C51"/>
    <w:rsid w:val="00C9457D"/>
    <w:rsid w:val="00C96031"/>
    <w:rsid w:val="00CA305D"/>
    <w:rsid w:val="00CA31CE"/>
    <w:rsid w:val="00CA323A"/>
    <w:rsid w:val="00CA7745"/>
    <w:rsid w:val="00CC10D2"/>
    <w:rsid w:val="00CD0EFD"/>
    <w:rsid w:val="00CE10DE"/>
    <w:rsid w:val="00CF5254"/>
    <w:rsid w:val="00CF7CDF"/>
    <w:rsid w:val="00D11724"/>
    <w:rsid w:val="00D11EFE"/>
    <w:rsid w:val="00D12FA0"/>
    <w:rsid w:val="00D165A6"/>
    <w:rsid w:val="00D250BF"/>
    <w:rsid w:val="00D26E79"/>
    <w:rsid w:val="00D27F38"/>
    <w:rsid w:val="00D35FF9"/>
    <w:rsid w:val="00D41ABA"/>
    <w:rsid w:val="00D41C88"/>
    <w:rsid w:val="00D4793B"/>
    <w:rsid w:val="00D50770"/>
    <w:rsid w:val="00D52D1C"/>
    <w:rsid w:val="00D70187"/>
    <w:rsid w:val="00D71D03"/>
    <w:rsid w:val="00D74878"/>
    <w:rsid w:val="00D80BAD"/>
    <w:rsid w:val="00D971DB"/>
    <w:rsid w:val="00DA6268"/>
    <w:rsid w:val="00DB04D9"/>
    <w:rsid w:val="00DB1D3F"/>
    <w:rsid w:val="00DC38D4"/>
    <w:rsid w:val="00DE7C92"/>
    <w:rsid w:val="00DF02F7"/>
    <w:rsid w:val="00DF7435"/>
    <w:rsid w:val="00DF7C74"/>
    <w:rsid w:val="00E000DC"/>
    <w:rsid w:val="00E02A32"/>
    <w:rsid w:val="00E102AF"/>
    <w:rsid w:val="00E10559"/>
    <w:rsid w:val="00E1076C"/>
    <w:rsid w:val="00E116CF"/>
    <w:rsid w:val="00E12227"/>
    <w:rsid w:val="00E15D40"/>
    <w:rsid w:val="00E1704E"/>
    <w:rsid w:val="00E17231"/>
    <w:rsid w:val="00E20DCF"/>
    <w:rsid w:val="00E31EBB"/>
    <w:rsid w:val="00E33B53"/>
    <w:rsid w:val="00E41CC9"/>
    <w:rsid w:val="00E43202"/>
    <w:rsid w:val="00E43F50"/>
    <w:rsid w:val="00E4715C"/>
    <w:rsid w:val="00E5118D"/>
    <w:rsid w:val="00E5339C"/>
    <w:rsid w:val="00E5422F"/>
    <w:rsid w:val="00E56A1B"/>
    <w:rsid w:val="00E6121C"/>
    <w:rsid w:val="00E6168D"/>
    <w:rsid w:val="00E67D3E"/>
    <w:rsid w:val="00E70113"/>
    <w:rsid w:val="00E74055"/>
    <w:rsid w:val="00E85477"/>
    <w:rsid w:val="00E9169F"/>
    <w:rsid w:val="00E946DA"/>
    <w:rsid w:val="00EA1E1B"/>
    <w:rsid w:val="00EA267A"/>
    <w:rsid w:val="00EA30CD"/>
    <w:rsid w:val="00EA6C22"/>
    <w:rsid w:val="00EA6DF8"/>
    <w:rsid w:val="00EB0AD8"/>
    <w:rsid w:val="00EB4CE9"/>
    <w:rsid w:val="00EC6B79"/>
    <w:rsid w:val="00EC6D9E"/>
    <w:rsid w:val="00ED3A8A"/>
    <w:rsid w:val="00EE3130"/>
    <w:rsid w:val="00EE32A6"/>
    <w:rsid w:val="00EE5D57"/>
    <w:rsid w:val="00EF602E"/>
    <w:rsid w:val="00F01258"/>
    <w:rsid w:val="00F0447C"/>
    <w:rsid w:val="00F069DC"/>
    <w:rsid w:val="00F1290A"/>
    <w:rsid w:val="00F22639"/>
    <w:rsid w:val="00F2736E"/>
    <w:rsid w:val="00F27F5C"/>
    <w:rsid w:val="00F342B0"/>
    <w:rsid w:val="00F37B54"/>
    <w:rsid w:val="00F51027"/>
    <w:rsid w:val="00F51305"/>
    <w:rsid w:val="00F61227"/>
    <w:rsid w:val="00F717AA"/>
    <w:rsid w:val="00F816C2"/>
    <w:rsid w:val="00F81E71"/>
    <w:rsid w:val="00F82551"/>
    <w:rsid w:val="00F90292"/>
    <w:rsid w:val="00F92D11"/>
    <w:rsid w:val="00F951A3"/>
    <w:rsid w:val="00FA036A"/>
    <w:rsid w:val="00FA07C8"/>
    <w:rsid w:val="00FA1B27"/>
    <w:rsid w:val="00FB328A"/>
    <w:rsid w:val="00FB494E"/>
    <w:rsid w:val="00FC205E"/>
    <w:rsid w:val="00FC54AF"/>
    <w:rsid w:val="00FC6510"/>
    <w:rsid w:val="00FD07E6"/>
    <w:rsid w:val="00FD7D73"/>
    <w:rsid w:val="00FE3772"/>
    <w:rsid w:val="00FE5F23"/>
    <w:rsid w:val="00FE7063"/>
    <w:rsid w:val="0C29231A"/>
    <w:rsid w:val="1F625D25"/>
    <w:rsid w:val="1FD117CB"/>
    <w:rsid w:val="298D123A"/>
    <w:rsid w:val="2BFF8691"/>
    <w:rsid w:val="38322CF5"/>
    <w:rsid w:val="670D2BFD"/>
    <w:rsid w:val="6CD85051"/>
    <w:rsid w:val="F0FF54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样式 黑体 行距: 固定值 26 磅"/>
    <w:basedOn w:val="1"/>
    <w:qFormat/>
    <w:uiPriority w:val="0"/>
    <w:pPr>
      <w:spacing w:line="520" w:lineRule="exact"/>
      <w:ind w:firstLine="640" w:firstLineChars="200"/>
    </w:pPr>
    <w:rPr>
      <w:rFonts w:ascii="黑体" w:eastAsia="黑体" w:cs="宋体"/>
      <w:sz w:val="32"/>
      <w:szCs w:val="20"/>
    </w:rPr>
  </w:style>
  <w:style w:type="character" w:customStyle="1" w:styleId="8">
    <w:name w:val="页眉 Char"/>
    <w:link w:val="3"/>
    <w:qFormat/>
    <w:uiPriority w:val="0"/>
    <w:rPr>
      <w:kern w:val="2"/>
      <w:sz w:val="18"/>
      <w:szCs w:val="18"/>
    </w:rPr>
  </w:style>
  <w:style w:type="character" w:customStyle="1" w:styleId="9">
    <w:name w:val="页脚 Char"/>
    <w:link w:val="2"/>
    <w:qFormat/>
    <w:uiPriority w:val="0"/>
    <w:rPr>
      <w:kern w:val="2"/>
      <w:sz w:val="18"/>
      <w:szCs w:val="18"/>
    </w:r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啊·你个驴！</Company>
  <Pages>5</Pages>
  <Words>17364</Words>
  <Characters>18079</Characters>
  <Lines>1</Lines>
  <Paragraphs>1</Paragraphs>
  <TotalTime>52</TotalTime>
  <ScaleCrop>false</ScaleCrop>
  <LinksUpToDate>false</LinksUpToDate>
  <CharactersWithSpaces>18102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2016-10-26T19:23:00Z</dcterms:created>
  <dc:creator>USER</dc:creator>
  <cp:lastModifiedBy>H.I.M.</cp:lastModifiedBy>
  <cp:lastPrinted>2015-07-29T01:34:00Z</cp:lastPrinted>
  <dcterms:modified xsi:type="dcterms:W3CDTF">2026-03-23T09:19:21Z</dcterms:modified>
  <dc:title>南充市环境保护局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737DA8A03F4342CCB11E5EC1B8B420C2_13</vt:lpwstr>
  </property>
  <property fmtid="{D5CDD505-2E9C-101B-9397-08002B2CF9AE}" pid="4" name="KSOTemplateDocerSaveRecord">
    <vt:lpwstr>eyJoZGlkIjoiZTJhNzY0ZjBkNTAyOWRlZDdkMmI5NTMxYzA2MTU0OGQiLCJ1c2VySWQiOiI4MjUzMjE2NjYifQ==</vt:lpwstr>
  </property>
</Properties>
</file>